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E5" w:rsidRPr="00A43FE5" w:rsidRDefault="00A43FE5" w:rsidP="00A43FE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43FE5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Научно-исследовательская деятельность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AE137B">
        <w:rPr>
          <w:rFonts w:ascii="Times New Roman" w:eastAsia="Calibri" w:hAnsi="Times New Roman" w:cs="Times New Roman"/>
          <w:b/>
          <w:sz w:val="28"/>
          <w:szCs w:val="28"/>
          <w:u w:val="single"/>
        </w:rPr>
        <w:t>с</w:t>
      </w:r>
      <w:r w:rsidR="002873DF">
        <w:rPr>
          <w:rFonts w:ascii="Times New Roman" w:eastAsia="Calibri" w:hAnsi="Times New Roman" w:cs="Times New Roman"/>
          <w:b/>
          <w:sz w:val="28"/>
          <w:szCs w:val="28"/>
          <w:u w:val="single"/>
        </w:rPr>
        <w:t>ту</w:t>
      </w:r>
      <w:r w:rsidR="00AE137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дентов ВШТ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за 2018 год</w:t>
      </w:r>
    </w:p>
    <w:p w:rsidR="00A43FE5" w:rsidRPr="00A43FE5" w:rsidRDefault="00A43FE5" w:rsidP="00A43FE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43FE5" w:rsidRDefault="00A43FE5" w:rsidP="00A4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FE5">
        <w:rPr>
          <w:rFonts w:ascii="Times New Roman" w:eastAsia="Calibri" w:hAnsi="Times New Roman" w:cs="Times New Roman"/>
          <w:sz w:val="28"/>
          <w:szCs w:val="28"/>
        </w:rPr>
        <w:t xml:space="preserve">10-16 апреля 2018 года студенты ВШТ </w:t>
      </w:r>
      <w:r w:rsidR="004006DB">
        <w:rPr>
          <w:rFonts w:ascii="Times New Roman" w:eastAsia="Calibri" w:hAnsi="Times New Roman" w:cs="Times New Roman"/>
          <w:sz w:val="28"/>
          <w:szCs w:val="28"/>
        </w:rPr>
        <w:t xml:space="preserve">выступили с докладами </w:t>
      </w:r>
      <w:proofErr w:type="gramStart"/>
      <w:r w:rsidR="004006DB">
        <w:rPr>
          <w:rFonts w:ascii="Times New Roman" w:eastAsia="Calibri" w:hAnsi="Times New Roman" w:cs="Times New Roman"/>
          <w:sz w:val="28"/>
          <w:szCs w:val="28"/>
        </w:rPr>
        <w:t>на</w:t>
      </w:r>
      <w:r w:rsidRPr="00A43FE5">
        <w:rPr>
          <w:rFonts w:ascii="Times New Roman" w:eastAsia="Calibri" w:hAnsi="Times New Roman" w:cs="Times New Roman"/>
          <w:sz w:val="28"/>
          <w:szCs w:val="28"/>
        </w:rPr>
        <w:t xml:space="preserve">  Международном</w:t>
      </w:r>
      <w:proofErr w:type="gramEnd"/>
      <w:r w:rsidRPr="00A43FE5">
        <w:rPr>
          <w:rFonts w:ascii="Times New Roman" w:eastAsia="Calibri" w:hAnsi="Times New Roman" w:cs="Times New Roman"/>
          <w:sz w:val="28"/>
          <w:szCs w:val="28"/>
        </w:rPr>
        <w:t xml:space="preserve"> молодежном научном форуме «Ломоносов-2018». Высшей школой телевидения была организована секция «Телевидение». «Телевидение в актуальной парадигме современности: от художественной классики и истории до информационных войн» в рамках Международного молодежного научного форума «Ломоносов-2018».</w:t>
      </w:r>
    </w:p>
    <w:p w:rsidR="00E27151" w:rsidRDefault="00E27151" w:rsidP="00A4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Участники конференции: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Рыженков Антон Рыженков Владимирович «Наука и научный эксперимент на телевидении согласно </w:t>
      </w:r>
      <w:proofErr w:type="gramStart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теории телевидения</w:t>
      </w:r>
      <w:proofErr w:type="gramEnd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Третьякова»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Бочарникова</w:t>
      </w:r>
      <w:proofErr w:type="spellEnd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Алена Сергеевна «Способы отображения и привлечения внимания аудитории к социальной проблематике в эфире регионального телевидения»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Рыбалко Анастасия Сергеевна «Особенности современного российского телевидения для детей»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Куприянова Арина Сергеевна «Создание танцевального пространства: изобразительные и выразительные приёмы (на примере продюсерского агентства L&amp;A)»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Солоян</w:t>
      </w:r>
      <w:proofErr w:type="spellEnd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Аракси</w:t>
      </w:r>
      <w:proofErr w:type="spellEnd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Эдуардовна «"Монтажно-композиционное построение трансляции сложно-координационных видов спорта прямого эфира: спортивной и художественной гимнастики"»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Кравцова Оксана Эдуардовна «Сериал в контексте </w:t>
      </w:r>
      <w:proofErr w:type="spellStart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медиадискурса</w:t>
      </w:r>
      <w:proofErr w:type="spellEnd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Асоева</w:t>
      </w:r>
      <w:proofErr w:type="spellEnd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Александровна «Феномен Владислава </w:t>
      </w:r>
      <w:proofErr w:type="spellStart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Листьева</w:t>
      </w:r>
      <w:proofErr w:type="spellEnd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отечественном телевидении»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Оборовская</w:t>
      </w:r>
      <w:proofErr w:type="spellEnd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 Владимировна «Экранизации романа М.А. Шолохова «Тихий Дон» в разные исторические периоды»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Цветкова Мария Олеговна «Совершенствование комплекса маркетинга телеканала в условиях инновационной среды»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Засухина</w:t>
      </w:r>
      <w:proofErr w:type="spellEnd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Александровна «Особенности и стиль ведение программы у женщин-телеведущих в политических и семейных ток-шоу»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Игалиева</w:t>
      </w:r>
      <w:proofErr w:type="spellEnd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Эльсюяр</w:t>
      </w:r>
      <w:proofErr w:type="spellEnd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Муслимовна</w:t>
      </w:r>
      <w:proofErr w:type="spellEnd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«Интеграция телевидения в интернет-пространство. Перспективы слияния </w:t>
      </w:r>
      <w:proofErr w:type="gramStart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на</w:t>
      </w:r>
      <w:proofErr w:type="gramEnd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примере регионального телеканала Астраханской области "Астрахань 24")»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Попова Юлия Сергеевна «Практическое применение теории архетипов Карла Густава Юнга в современном искусстве и </w:t>
      </w:r>
      <w:proofErr w:type="spellStart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медиапроектах</w:t>
      </w:r>
      <w:proofErr w:type="spellEnd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Самохина Вера Олеговна «Проблема взаимовлияния телевидения и Интернета»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Чижова Ксения Николаевна «Восприятие ребенком мультфильмов на разных возрастных этапах»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Иван «Использование любительского контента в информационных программах на телевидении: современное состояние, риски и методы работы»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 Николай Дмитриевич «Телевидение в эпоху рекламы. Тотальный диктат»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Алексеева Александра Вячеславовна «Программы о культуре в формате ток-шоу на федеральных каналах отечественного телевидения: особенности и специфика создания»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Дудорова Ангелина Сергеевна «Телевидение и общество в эпоху политического противостояния марта 1989 - декабрь 1991 гг.»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Смыгалина</w:t>
      </w:r>
      <w:proofErr w:type="spellEnd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Кристина Александровна «Классификация отечественных документальных фильмов, представленных на российском телевидении»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Мария Дмитриевна «Эволюция термина "массовая культура"»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</w:t>
      </w:r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«Журналистика и пропаганда на федеральном телевидении как провокаторы острых международных конфликтов и мощнейшие </w:t>
      </w:r>
      <w:proofErr w:type="gramStart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 воздействия</w:t>
      </w:r>
      <w:proofErr w:type="gramEnd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сознание человека (общества в целом)»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Кривчикова</w:t>
      </w:r>
      <w:proofErr w:type="spellEnd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Варвара Николаевна «Критерии и механизмы определения эффективности современного интерактивного телевидения»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Бабыкина</w:t>
      </w:r>
      <w:proofErr w:type="spellEnd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Арина Андреевна «Интервью на </w:t>
      </w:r>
      <w:proofErr w:type="spellStart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видеоплатформе</w:t>
      </w:r>
      <w:proofErr w:type="spellEnd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темы, герои, интервьюеры, жанровые особенности»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Могилевская Эльвира Владимировна «Типология телевизионных документальных фильмов. К постановке проблемы»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Позднякова Ольга Григорьевна «Интеграция интернет-контента на ТВ: перспективы развития»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Черняева Алина Алексеевна «Информационное противоборство Украины и Донецкой Народной Республики»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Кручинина Татьяна Сергеевна «Анализ цветового решения современных российских телеканалов с точки зрения психологии зрительского восприятия»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Сафина </w:t>
      </w:r>
      <w:proofErr w:type="spellStart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Мадина</w:t>
      </w:r>
      <w:proofErr w:type="spellEnd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Николаевна «Современное телевидение: стиль и образ постмодерна»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Мусина Эльза </w:t>
      </w:r>
      <w:proofErr w:type="spellStart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Юлдузовна</w:t>
      </w:r>
      <w:proofErr w:type="spellEnd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«Телеинтервью с Теодором </w:t>
      </w:r>
      <w:proofErr w:type="spellStart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Курентзисом</w:t>
      </w:r>
      <w:proofErr w:type="spellEnd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коммуникативные стратегии респондента»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Правильникова</w:t>
      </w:r>
      <w:proofErr w:type="spellEnd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Алина Алексеевна «Влияние технического развития отечественного телевидения на контент телепрограмм (с основания телевидения до 2017 года)»</w:t>
      </w:r>
    </w:p>
    <w:p w:rsidR="00E27151" w:rsidRPr="00E27151" w:rsidRDefault="00E27151" w:rsidP="00E271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Горбань Полина Викторовна «</w:t>
      </w:r>
      <w:proofErr w:type="spellStart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Дроны</w:t>
      </w:r>
      <w:proofErr w:type="spellEnd"/>
      <w:r w:rsidRPr="00E2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журналистике: тенденции и перспективы»</w:t>
      </w:r>
    </w:p>
    <w:p w:rsidR="00A43FE5" w:rsidRPr="00A43FE5" w:rsidRDefault="00A43FE5" w:rsidP="00A4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FE5">
        <w:rPr>
          <w:rFonts w:ascii="Times New Roman" w:eastAsia="Calibri" w:hAnsi="Times New Roman" w:cs="Times New Roman"/>
          <w:sz w:val="28"/>
          <w:szCs w:val="28"/>
        </w:rPr>
        <w:t>В ноябре 2018 г. студенты ВШТ приняли участие в V</w:t>
      </w:r>
      <w:r w:rsidRPr="00A43FE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43FE5">
        <w:rPr>
          <w:rFonts w:ascii="Times New Roman" w:eastAsia="Calibri" w:hAnsi="Times New Roman" w:cs="Times New Roman"/>
          <w:sz w:val="28"/>
          <w:szCs w:val="28"/>
        </w:rPr>
        <w:t xml:space="preserve">-й ежегодной межфакультетской студенческой конференция «Философия. Филология. Культура. ХХI век». В конференции традиционно принимали участие студенты, аспиранты и преподаватели философского и филологического факультетов, а также факультета иностранных языков и регионоведения. </w:t>
      </w:r>
    </w:p>
    <w:p w:rsidR="00A43FE5" w:rsidRPr="00A43FE5" w:rsidRDefault="004006DB" w:rsidP="00A4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Студенты</w:t>
      </w:r>
      <w:r w:rsidR="00A43FE5" w:rsidRPr="00A43F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магистратуры, в количестве 12 человек выступили с докладами</w:t>
      </w:r>
      <w:r w:rsidR="00A43FE5" w:rsidRPr="00A43FE5">
        <w:rPr>
          <w:rFonts w:ascii="Times New Roman" w:eastAsia="Calibri" w:hAnsi="Times New Roman" w:cs="Times New Roman"/>
          <w:sz w:val="28"/>
          <w:szCs w:val="28"/>
        </w:rPr>
        <w:t xml:space="preserve"> в международной научно-практической конференции </w:t>
      </w:r>
      <w:r w:rsidR="00A43FE5" w:rsidRPr="00A43F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«Актуальные проблемы экранных и интерактивных медиа» 29-30 октября 2018 г.  </w:t>
      </w:r>
    </w:p>
    <w:p w:rsidR="00AE137B" w:rsidRPr="00AE137B" w:rsidRDefault="00AE137B" w:rsidP="00AE13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Студенты</w:t>
      </w:r>
      <w:r w:rsidRPr="00AE137B">
        <w:rPr>
          <w:rFonts w:ascii="Times New Roman" w:eastAsia="Calibri" w:hAnsi="Times New Roman" w:cs="Times New Roman"/>
          <w:sz w:val="28"/>
          <w:szCs w:val="28"/>
        </w:rPr>
        <w:t xml:space="preserve"> Высшей школы телевидения приняли участие в следующих Международных конференциях:</w:t>
      </w:r>
    </w:p>
    <w:p w:rsidR="00AE137B" w:rsidRPr="004006DB" w:rsidRDefault="004006DB" w:rsidP="00AE13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DB">
        <w:rPr>
          <w:rFonts w:ascii="Times New Roman" w:hAnsi="Times New Roman" w:cs="Times New Roman"/>
          <w:sz w:val="28"/>
          <w:szCs w:val="28"/>
        </w:rPr>
        <w:t>1.</w:t>
      </w:r>
      <w:hyperlink r:id="rId5" w:tooltip="Перейти на страницу доклада на конференции" w:history="1">
        <w:r w:rsidR="00AE137B" w:rsidRPr="004006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Контуры будущего: вырождение или перерождение?</w:t>
        </w:r>
      </w:hyperlink>
      <w:r w:rsidR="00AE137B" w:rsidRPr="0040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(Пленарный) </w:t>
      </w:r>
      <w:hyperlink r:id="rId6" w:tooltip="Перейти на страницу конференции" w:history="1">
        <w:r w:rsidR="00AE137B" w:rsidRPr="004006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XVIII Международные </w:t>
        </w:r>
        <w:proofErr w:type="spellStart"/>
        <w:r w:rsidR="00AE137B" w:rsidRPr="004006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Лихачевские</w:t>
        </w:r>
        <w:proofErr w:type="spellEnd"/>
        <w:r w:rsidR="00AE137B" w:rsidRPr="004006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научные чтения «Контуры будущего в контексте мирового культурного развития»</w:t>
        </w:r>
      </w:hyperlink>
      <w:r w:rsidR="00AE137B" w:rsidRPr="0040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Санкт-Петербург, Россия, 18 мая 2018 </w:t>
      </w:r>
    </w:p>
    <w:p w:rsidR="00AE137B" w:rsidRDefault="004006DB" w:rsidP="00AE13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DB">
        <w:rPr>
          <w:rFonts w:ascii="Times New Roman" w:hAnsi="Times New Roman" w:cs="Times New Roman"/>
          <w:sz w:val="28"/>
          <w:szCs w:val="28"/>
        </w:rPr>
        <w:t>2.</w:t>
      </w:r>
      <w:hyperlink r:id="rId7" w:tooltip="Перейти на страницу доклада на конференции" w:history="1">
        <w:r w:rsidR="00AE137B" w:rsidRPr="004006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Документальная анимация: Исследование природы экранного образа</w:t>
        </w:r>
      </w:hyperlink>
      <w:r w:rsidR="00AE137B" w:rsidRPr="00AE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(Устный). </w:t>
      </w:r>
      <w:hyperlink r:id="rId8" w:tooltip="Перейти на страницу конференции" w:history="1">
        <w:r w:rsidR="00AE137B" w:rsidRPr="00AE13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Международная научно-практическая конференция "Актуальные проблемы экранных и интерактивных медиа". - Москва, МГУ, ВШТ, 2018.</w:t>
        </w:r>
      </w:hyperlink>
      <w:r w:rsidR="00AE137B" w:rsidRPr="00AE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Москва, Ленинские горы, д.1, </w:t>
      </w:r>
      <w:proofErr w:type="spellStart"/>
      <w:r w:rsidR="00AE137B" w:rsidRPr="00AE13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="00AE137B" w:rsidRPr="00AE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51, МГУ, ВШТ., Россия, 29-30 октября 2018. </w:t>
      </w:r>
    </w:p>
    <w:p w:rsidR="004006DB" w:rsidRPr="00AE137B" w:rsidRDefault="004006DB" w:rsidP="004006DB">
      <w:pPr>
        <w:spacing w:after="0" w:line="360" w:lineRule="auto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006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AE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онференция «Медиа в современном мире. Молод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ые исследователи», март 2018). </w:t>
      </w:r>
    </w:p>
    <w:p w:rsidR="00AE137B" w:rsidRPr="00AE137B" w:rsidRDefault="00AE137B" w:rsidP="00AE13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E137B">
        <w:rPr>
          <w:rFonts w:ascii="Times New Roman" w:eastAsia="Calibri" w:hAnsi="Times New Roman" w:cs="Times New Roman"/>
          <w:sz w:val="28"/>
          <w:szCs w:val="28"/>
        </w:rPr>
        <w:t xml:space="preserve">Студентами ВШТ под руководством доцента </w:t>
      </w:r>
      <w:proofErr w:type="spellStart"/>
      <w:r w:rsidRPr="00AE137B">
        <w:rPr>
          <w:rFonts w:ascii="Times New Roman" w:eastAsia="Calibri" w:hAnsi="Times New Roman" w:cs="Times New Roman"/>
          <w:sz w:val="28"/>
          <w:szCs w:val="28"/>
        </w:rPr>
        <w:t>М.В.Ахвледиани</w:t>
      </w:r>
      <w:proofErr w:type="spellEnd"/>
      <w:r w:rsidRPr="00AE137B">
        <w:rPr>
          <w:rFonts w:ascii="Times New Roman" w:eastAsia="Calibri" w:hAnsi="Times New Roman" w:cs="Times New Roman"/>
          <w:sz w:val="28"/>
          <w:szCs w:val="28"/>
        </w:rPr>
        <w:t xml:space="preserve"> снят цикл телевизионных программ «Книжная полка», программы выходят в эфир на телеканале «Просвещение».</w:t>
      </w:r>
    </w:p>
    <w:p w:rsidR="00AE137B" w:rsidRPr="00AE137B" w:rsidRDefault="004006DB" w:rsidP="00AE13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ноябре прошла </w:t>
      </w:r>
      <w:r w:rsidR="00AE137B" w:rsidRPr="00AE137B">
        <w:rPr>
          <w:rFonts w:ascii="Times New Roman" w:eastAsia="Calibri" w:hAnsi="Times New Roman" w:cs="Times New Roman"/>
          <w:sz w:val="28"/>
          <w:szCs w:val="28"/>
        </w:rPr>
        <w:t>VII Ежегодная межфакультетская студенческая конференция «Философия. Филология. Культура. XXI век»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137B" w:rsidRPr="00AE137B" w:rsidRDefault="00AE137B" w:rsidP="00AE137B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Филиппова В.В. создал четыре разноплановых телевизионных проекта – «Битва полов», «Планета знаний», «Спорим, что» и «Убирайтесь из моего дома», составленных по зарубежным аналогам.</w:t>
      </w:r>
    </w:p>
    <w:p w:rsidR="00AE137B" w:rsidRPr="00AE137B" w:rsidRDefault="00AE137B" w:rsidP="00AE13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AE13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Солоян</w:t>
      </w:r>
      <w:proofErr w:type="spellEnd"/>
      <w:r w:rsidRPr="00AE13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А.Э. стажировалась в телевизионно-продюсерском </w:t>
      </w:r>
      <w:proofErr w:type="spellStart"/>
      <w:r w:rsidRPr="00AE13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медийном</w:t>
      </w:r>
      <w:proofErr w:type="spellEnd"/>
      <w:r w:rsidRPr="00AE13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холдинге по производству телевизионного и музыкального контента "Красный Квадрат", где выезжала на съёмки Юбилейного выпуска "Голос. Дети". Работала в качестве корреспондента и оператора, далее монтировала короткометражный документальный фильм. По итогам практики защитила на "отлично" проект авторской программы "Театральные заметки". </w:t>
      </w:r>
    </w:p>
    <w:p w:rsidR="00AE137B" w:rsidRPr="00AE137B" w:rsidRDefault="00AE137B" w:rsidP="00AE137B">
      <w:pPr>
        <w:spacing w:after="0" w:line="360" w:lineRule="auto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  <w:r w:rsidRPr="00AE137B">
        <w:rPr>
          <w:rFonts w:ascii="Times New Roman" w:eastAsia="Calibri" w:hAnsi="Times New Roman" w:cs="Times New Roman"/>
          <w:sz w:val="28"/>
          <w:szCs w:val="28"/>
        </w:rPr>
        <w:lastRenderedPageBreak/>
        <w:t>Куприянова А.С.</w:t>
      </w:r>
      <w:r w:rsidR="004006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являлась секретарем</w:t>
      </w:r>
      <w:r w:rsidRPr="00AE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секции «Научные открытия и инновационная деятельность как объекты внимания журналиста» (конференция «Медиа в современном мире. Молод</w:t>
      </w:r>
      <w:r w:rsidR="004006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ые исследователи», март 2018). </w:t>
      </w:r>
    </w:p>
    <w:p w:rsidR="00A43FE5" w:rsidRPr="00A43FE5" w:rsidRDefault="00A43FE5" w:rsidP="00A4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CA3E65" w:rsidRDefault="00E27151"/>
    <w:sectPr w:rsidR="00CA3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0BB"/>
    <w:multiLevelType w:val="hybridMultilevel"/>
    <w:tmpl w:val="57F6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FE"/>
    <w:rsid w:val="00200E87"/>
    <w:rsid w:val="002873DF"/>
    <w:rsid w:val="004006DB"/>
    <w:rsid w:val="005B70F6"/>
    <w:rsid w:val="007217FE"/>
    <w:rsid w:val="00A43FE5"/>
    <w:rsid w:val="00AE137B"/>
    <w:rsid w:val="00DC53C1"/>
    <w:rsid w:val="00E2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3DF7"/>
  <w15:docId w15:val="{53AD0815-21A3-44B0-95D8-FD27D5A5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conferences/15420031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tina.msu.ru/conferences/presentations/1574210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ina.msu.ru/conferences/157370493/" TargetMode="External"/><Relationship Id="rId5" Type="http://schemas.openxmlformats.org/officeDocument/2006/relationships/hyperlink" Target="https://istina.msu.ru/conferences/presentations/11689079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1004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Юрьевна</cp:lastModifiedBy>
  <cp:revision>8</cp:revision>
  <dcterms:created xsi:type="dcterms:W3CDTF">2019-04-22T19:11:00Z</dcterms:created>
  <dcterms:modified xsi:type="dcterms:W3CDTF">2020-02-25T12:29:00Z</dcterms:modified>
</cp:coreProperties>
</file>