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1D" w:rsidRPr="00482C1D" w:rsidRDefault="00482C1D" w:rsidP="00482C1D">
      <w:pPr>
        <w:spacing w:after="0" w:line="240" w:lineRule="auto"/>
        <w:jc w:val="right"/>
        <w:rPr>
          <w:rFonts w:ascii="Times New Roman" w:eastAsia="Times New Roman" w:hAnsi="Times New Roman" w:cs="Times New Roman"/>
          <w:i/>
          <w:iCs/>
          <w:sz w:val="24"/>
          <w:szCs w:val="24"/>
          <w:lang w:eastAsia="ru-RU"/>
        </w:rPr>
      </w:pPr>
    </w:p>
    <w:p w:rsidR="00F31B09"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 высшего образования </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Московский государственный университет имени М.В. Ломоносова</w:t>
      </w:r>
    </w:p>
    <w:p w:rsidR="002F405B" w:rsidRPr="00482C1D" w:rsidRDefault="002F405B" w:rsidP="002F405B">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Высшая школа (факультет) телевидения</w:t>
      </w: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FA6553" w:rsidRPr="00482C1D" w:rsidRDefault="00FA6553" w:rsidP="00FA6553">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УТВЕРЖДАЮ</w:t>
      </w:r>
    </w:p>
    <w:p w:rsidR="00FA6553" w:rsidRDefault="00FA6553" w:rsidP="00FA6553">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(указать должность)</w:t>
      </w:r>
    </w:p>
    <w:p w:rsidR="00FA6553" w:rsidRDefault="00FA6553" w:rsidP="00FA6553">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Декан Высшей школы </w:t>
      </w:r>
    </w:p>
    <w:p w:rsidR="00FA6553" w:rsidRDefault="00FA6553" w:rsidP="00FA6553">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(факультета ) телевидения </w:t>
      </w:r>
    </w:p>
    <w:p w:rsidR="00FA6553" w:rsidRPr="00482C1D" w:rsidRDefault="00FA6553" w:rsidP="00FA6553">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В.Т. Третьяков</w:t>
      </w:r>
      <w:r w:rsidRPr="00482C1D">
        <w:rPr>
          <w:rFonts w:ascii="Times New Roman" w:eastAsia="Times New Roman" w:hAnsi="Times New Roman" w:cs="Times New Roman"/>
          <w:b/>
          <w:bCs/>
          <w:sz w:val="26"/>
          <w:szCs w:val="26"/>
          <w:lang w:eastAsia="ru-RU"/>
        </w:rPr>
        <w:t>/____________ /</w:t>
      </w:r>
    </w:p>
    <w:p w:rsidR="00FA6553" w:rsidRPr="00482C1D" w:rsidRDefault="00FA6553" w:rsidP="00FA6553">
      <w:pPr>
        <w:spacing w:after="0" w:line="240" w:lineRule="auto"/>
        <w:ind w:firstLine="5940"/>
        <w:jc w:val="right"/>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r w:rsidRPr="00482C1D">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18</w:t>
      </w:r>
      <w:r w:rsidRPr="00482C1D">
        <w:rPr>
          <w:rFonts w:ascii="Times New Roman" w:eastAsia="Times New Roman" w:hAnsi="Times New Roman" w:cs="Times New Roman"/>
          <w:b/>
          <w:bCs/>
          <w:sz w:val="26"/>
          <w:szCs w:val="26"/>
          <w:lang w:eastAsia="ru-RU"/>
        </w:rPr>
        <w:t xml:space="preserve">  г.</w:t>
      </w:r>
    </w:p>
    <w:p w:rsidR="00482C1D" w:rsidRPr="00482C1D" w:rsidRDefault="00482C1D" w:rsidP="00482C1D">
      <w:pPr>
        <w:spacing w:after="0" w:line="360" w:lineRule="auto"/>
        <w:jc w:val="center"/>
        <w:rPr>
          <w:rFonts w:ascii="Times New Roman" w:eastAsia="Times New Roman" w:hAnsi="Times New Roman" w:cs="Times New Roman"/>
          <w:b/>
          <w:bCs/>
          <w:sz w:val="24"/>
          <w:szCs w:val="24"/>
          <w:lang w:eastAsia="ru-RU"/>
        </w:rPr>
      </w:pPr>
    </w:p>
    <w:p w:rsidR="00482C1D" w:rsidRPr="00482C1D" w:rsidRDefault="00482C1D" w:rsidP="00482C1D">
      <w:pP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РАБОЧАЯ ПРОГРАММА ДИСЦИПЛИНЫ (МОДУЛЯ)</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дисциплины (модуля):</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637CFD">
        <w:rPr>
          <w:rFonts w:ascii="Times New Roman" w:eastAsia="Times New Roman" w:hAnsi="Times New Roman" w:cs="Times New Roman"/>
          <w:b/>
          <w:bCs/>
          <w:sz w:val="24"/>
          <w:szCs w:val="24"/>
          <w:lang w:eastAsia="ru-RU"/>
        </w:rPr>
        <w:t>Современные теории медиакоммуникаций</w:t>
      </w:r>
    </w:p>
    <w:p w:rsidR="00482C1D" w:rsidRPr="00482C1D" w:rsidRDefault="00482C1D" w:rsidP="00482C1D">
      <w:pPr>
        <w:spacing w:after="0" w:line="240" w:lineRule="auto"/>
        <w:jc w:val="center"/>
        <w:rPr>
          <w:rFonts w:ascii="Times New Roman" w:eastAsia="Times New Roman" w:hAnsi="Times New Roman" w:cs="Times New Roman"/>
          <w:i/>
          <w:iCs/>
          <w:sz w:val="24"/>
          <w:szCs w:val="24"/>
          <w:lang w:eastAsia="ru-RU"/>
        </w:rPr>
      </w:pP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sz w:val="24"/>
          <w:szCs w:val="24"/>
          <w:lang w:eastAsia="ru-RU"/>
        </w:rPr>
        <w:t xml:space="preserve">Уровень высшего образования: </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i/>
          <w:iCs/>
          <w:sz w:val="24"/>
          <w:szCs w:val="24"/>
          <w:lang w:eastAsia="ru-RU"/>
        </w:rPr>
        <w:t>Магистратура</w:t>
      </w:r>
    </w:p>
    <w:p w:rsidR="00482C1D" w:rsidRPr="00482C1D" w:rsidRDefault="00482C1D" w:rsidP="00482C1D">
      <w:pPr>
        <w:spacing w:after="0" w:line="240" w:lineRule="auto"/>
        <w:jc w:val="center"/>
        <w:rPr>
          <w:rFonts w:ascii="Times New Roman" w:eastAsia="Times New Roman" w:hAnsi="Times New Roman" w:cs="Times New Roman"/>
          <w:b/>
          <w:bCs/>
          <w:i/>
          <w:iCs/>
          <w:sz w:val="24"/>
          <w:szCs w:val="24"/>
          <w:lang w:eastAsia="ru-RU"/>
        </w:rPr>
      </w:pP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Направление подготовки (специальность): </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42.04.04 – «Телевидение»</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Форма обучения:</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очная</w:t>
      </w:r>
    </w:p>
    <w:p w:rsidR="00482C1D" w:rsidRPr="00482C1D" w:rsidRDefault="00482C1D" w:rsidP="00482C1D">
      <w:pPr>
        <w:spacing w:after="0" w:line="36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360" w:lineRule="auto"/>
        <w:jc w:val="right"/>
        <w:rPr>
          <w:rFonts w:ascii="Times New Roman" w:eastAsia="Times New Roman" w:hAnsi="Times New Roman" w:cs="Times New Roman"/>
          <w:sz w:val="24"/>
          <w:szCs w:val="24"/>
          <w:lang w:eastAsia="ru-RU"/>
        </w:rPr>
      </w:pPr>
    </w:p>
    <w:p w:rsidR="006A3E3E" w:rsidRDefault="006A3E3E" w:rsidP="00482C1D">
      <w:pPr>
        <w:spacing w:after="0" w:line="360" w:lineRule="auto"/>
        <w:jc w:val="right"/>
        <w:rPr>
          <w:rFonts w:ascii="Times New Roman" w:eastAsia="Times New Roman" w:hAnsi="Times New Roman" w:cs="Times New Roman"/>
          <w:sz w:val="24"/>
          <w:szCs w:val="24"/>
          <w:lang w:eastAsia="ru-RU"/>
        </w:rPr>
      </w:pPr>
    </w:p>
    <w:p w:rsidR="006A3E3E" w:rsidRDefault="006A3E3E" w:rsidP="00482C1D">
      <w:pPr>
        <w:spacing w:after="0" w:line="360" w:lineRule="auto"/>
        <w:jc w:val="right"/>
        <w:rPr>
          <w:rFonts w:ascii="Times New Roman" w:eastAsia="Times New Roman" w:hAnsi="Times New Roman" w:cs="Times New Roman"/>
          <w:sz w:val="24"/>
          <w:szCs w:val="24"/>
          <w:lang w:eastAsia="ru-RU"/>
        </w:rPr>
      </w:pPr>
    </w:p>
    <w:p w:rsidR="006A3E3E" w:rsidRDefault="006A3E3E" w:rsidP="00482C1D">
      <w:pPr>
        <w:spacing w:after="0" w:line="360" w:lineRule="auto"/>
        <w:jc w:val="right"/>
        <w:rPr>
          <w:rFonts w:ascii="Times New Roman" w:eastAsia="Times New Roman" w:hAnsi="Times New Roman" w:cs="Times New Roman"/>
          <w:sz w:val="24"/>
          <w:szCs w:val="24"/>
          <w:lang w:eastAsia="ru-RU"/>
        </w:rPr>
      </w:pPr>
    </w:p>
    <w:p w:rsidR="006A3E3E" w:rsidRDefault="006A3E3E" w:rsidP="00482C1D">
      <w:pPr>
        <w:spacing w:after="0" w:line="360" w:lineRule="auto"/>
        <w:jc w:val="right"/>
        <w:rPr>
          <w:rFonts w:ascii="Times New Roman" w:eastAsia="Times New Roman" w:hAnsi="Times New Roman" w:cs="Times New Roman"/>
          <w:sz w:val="24"/>
          <w:szCs w:val="24"/>
          <w:lang w:eastAsia="ru-RU"/>
        </w:rPr>
      </w:pPr>
    </w:p>
    <w:p w:rsidR="006A3E3E" w:rsidRPr="00482C1D" w:rsidRDefault="006A3E3E" w:rsidP="006A3E3E">
      <w:pPr>
        <w:spacing w:after="0" w:line="360" w:lineRule="auto"/>
        <w:jc w:val="right"/>
        <w:rPr>
          <w:rFonts w:ascii="Times New Roman" w:eastAsia="Times New Roman" w:hAnsi="Times New Roman" w:cs="Times New Roman"/>
          <w:sz w:val="24"/>
          <w:szCs w:val="24"/>
          <w:lang w:eastAsia="ru-RU"/>
        </w:rPr>
      </w:pPr>
    </w:p>
    <w:p w:rsidR="00FA6553" w:rsidRDefault="00FA6553" w:rsidP="00FA65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рассмотрена и одобрена </w:t>
      </w:r>
    </w:p>
    <w:p w:rsidR="00FA6553" w:rsidRDefault="00FA6553" w:rsidP="00FA6553">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rsidR="00FA6553" w:rsidRDefault="00FA6553" w:rsidP="00FA65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30.08.2018)</w:t>
      </w:r>
    </w:p>
    <w:p w:rsidR="00FA6553" w:rsidRPr="001A1BBF" w:rsidRDefault="00FA6553" w:rsidP="00FA6553">
      <w:pPr>
        <w:spacing w:after="0" w:line="240" w:lineRule="auto"/>
        <w:jc w:val="right"/>
        <w:rPr>
          <w:rFonts w:ascii="Times New Roman" w:eastAsia="Times New Roman" w:hAnsi="Times New Roman" w:cs="Times New Roman"/>
          <w:sz w:val="24"/>
          <w:szCs w:val="24"/>
          <w:highlight w:val="yellow"/>
          <w:lang w:eastAsia="ru-RU"/>
        </w:rPr>
      </w:pPr>
    </w:p>
    <w:p w:rsidR="006A3E3E" w:rsidRPr="00482C1D" w:rsidRDefault="006A3E3E" w:rsidP="006A3E3E">
      <w:pPr>
        <w:spacing w:after="0" w:line="360" w:lineRule="auto"/>
        <w:jc w:val="right"/>
        <w:rPr>
          <w:rFonts w:ascii="Times New Roman" w:eastAsia="Times New Roman" w:hAnsi="Times New Roman" w:cs="Times New Roman"/>
          <w:sz w:val="24"/>
          <w:szCs w:val="24"/>
          <w:lang w:eastAsia="ru-RU"/>
        </w:rPr>
      </w:pPr>
    </w:p>
    <w:p w:rsidR="006A3E3E" w:rsidRPr="00482C1D" w:rsidRDefault="00FA6553" w:rsidP="006A3E3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2018</w:t>
      </w:r>
    </w:p>
    <w:p w:rsidR="006A3E3E" w:rsidRPr="00482C1D" w:rsidRDefault="006A3E3E" w:rsidP="006A3E3E">
      <w:pPr>
        <w:spacing w:after="0" w:line="36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br w:type="page"/>
      </w:r>
    </w:p>
    <w:p w:rsidR="00FA6553" w:rsidRPr="006F1DD6" w:rsidRDefault="00FA6553" w:rsidP="00FA6553">
      <w:pPr>
        <w:jc w:val="both"/>
        <w:rPr>
          <w:rFonts w:ascii="Times New Roman" w:hAnsi="Times New Roman" w:cs="Times New Roman"/>
          <w:sz w:val="24"/>
          <w:szCs w:val="24"/>
        </w:rPr>
      </w:pPr>
      <w:r w:rsidRPr="006F1DD6">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в соответствии с </w:t>
      </w:r>
      <w:r w:rsidRPr="006F1DD6">
        <w:rPr>
          <w:rFonts w:ascii="Times New Roman" w:eastAsia="Times New Roman" w:hAnsi="Times New Roman" w:cs="Times New Roman"/>
          <w:color w:val="000000"/>
          <w:sz w:val="24"/>
          <w:szCs w:val="24"/>
          <w:lang w:eastAsia="ru-RU"/>
        </w:rPr>
        <w:t>самостоятельно установленным МГУ имени М.В.Ломоносова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42.04.04 Телевидение (программы магистратуры)</w:t>
      </w:r>
      <w:r w:rsidRPr="006F1DD6">
        <w:rPr>
          <w:rFonts w:ascii="Times New Roman" w:hAnsi="Times New Roman" w:cs="Times New Roman"/>
          <w:sz w:val="24"/>
          <w:szCs w:val="24"/>
        </w:rPr>
        <w:t>, утвержденный приказом МГУ от 22 июля 2011 года № 729 (в редакции приказов по МГУ от 22 ноября 2011 года № 1066, от 21 декабря 2011 года № 1228, от 30 декабря 2011 года № 1289, от 30 августа 2019 года № 1038).</w:t>
      </w:r>
    </w:p>
    <w:p w:rsidR="00FA6553" w:rsidRPr="006F1DD6" w:rsidRDefault="00FA6553" w:rsidP="00FA6553">
      <w:pPr>
        <w:spacing w:after="0" w:line="360" w:lineRule="auto"/>
        <w:rPr>
          <w:rFonts w:ascii="Times New Roman" w:eastAsia="Times New Roman" w:hAnsi="Times New Roman" w:cs="Times New Roman"/>
          <w:color w:val="000000"/>
          <w:sz w:val="24"/>
          <w:szCs w:val="24"/>
          <w:lang w:eastAsia="ru-RU"/>
        </w:rPr>
      </w:pPr>
    </w:p>
    <w:p w:rsidR="00FA6553" w:rsidRPr="006F1DD6" w:rsidRDefault="00FA6553" w:rsidP="00FA6553">
      <w:pPr>
        <w:spacing w:after="0" w:line="360" w:lineRule="auto"/>
        <w:rPr>
          <w:rFonts w:ascii="Times New Roman" w:eastAsia="Times New Roman" w:hAnsi="Times New Roman" w:cs="Times New Roman"/>
          <w:color w:val="000000"/>
          <w:sz w:val="24"/>
          <w:szCs w:val="24"/>
          <w:lang w:eastAsia="ru-RU"/>
        </w:rPr>
      </w:pPr>
      <w:r w:rsidRPr="006F1DD6">
        <w:rPr>
          <w:rFonts w:ascii="Times New Roman" w:eastAsia="Times New Roman" w:hAnsi="Times New Roman" w:cs="Times New Roman"/>
          <w:color w:val="000000"/>
          <w:sz w:val="24"/>
          <w:szCs w:val="24"/>
          <w:lang w:eastAsia="ru-RU"/>
        </w:rPr>
        <w:t xml:space="preserve">Год (годы) приема на обучение: 2016, 2017, 2018.  </w:t>
      </w:r>
    </w:p>
    <w:p w:rsidR="00482C1D" w:rsidRPr="00482C1D" w:rsidRDefault="00482C1D" w:rsidP="00482C1D">
      <w:pPr>
        <w:spacing w:after="0" w:line="240" w:lineRule="auto"/>
        <w:rPr>
          <w:rFonts w:ascii="Times New Roman" w:eastAsia="Times New Roman" w:hAnsi="Times New Roman" w:cs="Times New Roman"/>
          <w:sz w:val="24"/>
          <w:szCs w:val="24"/>
          <w:lang w:eastAsia="ru-RU"/>
        </w:rPr>
        <w:sectPr w:rsidR="00482C1D" w:rsidRPr="00482C1D" w:rsidSect="00BE4753">
          <w:footerReference w:type="even" r:id="rId8"/>
          <w:footerReference w:type="default" r:id="rId9"/>
          <w:pgSz w:w="11906" w:h="16838"/>
          <w:pgMar w:top="1134" w:right="1134" w:bottom="1134" w:left="1134" w:header="709" w:footer="709" w:gutter="0"/>
          <w:cols w:space="708"/>
          <w:titlePg/>
          <w:docGrid w:linePitch="360"/>
        </w:sectPr>
      </w:pPr>
    </w:p>
    <w:p w:rsidR="00482C1D" w:rsidRPr="00482C1D" w:rsidRDefault="00482C1D" w:rsidP="004812C5">
      <w:pPr>
        <w:spacing w:after="0" w:line="240" w:lineRule="auto"/>
        <w:ind w:firstLine="851"/>
        <w:jc w:val="both"/>
        <w:rPr>
          <w:rFonts w:ascii="Times New Roman" w:eastAsia="Times New Roman" w:hAnsi="Times New Roman" w:cs="Times New Roman"/>
          <w:i/>
          <w:iCs/>
          <w:sz w:val="24"/>
          <w:szCs w:val="24"/>
          <w:lang w:eastAsia="ru-RU"/>
        </w:rPr>
      </w:pPr>
      <w:r w:rsidRPr="00482C1D">
        <w:rPr>
          <w:rFonts w:ascii="Times New Roman" w:eastAsia="Times New Roman" w:hAnsi="Times New Roman" w:cs="Times New Roman"/>
          <w:b/>
          <w:bCs/>
          <w:sz w:val="24"/>
          <w:szCs w:val="24"/>
          <w:lang w:eastAsia="ru-RU"/>
        </w:rPr>
        <w:lastRenderedPageBreak/>
        <w:t>1.</w:t>
      </w:r>
      <w:r w:rsidRPr="00482C1D">
        <w:rPr>
          <w:rFonts w:ascii="Times New Roman" w:eastAsia="Times New Roman" w:hAnsi="Times New Roman" w:cs="Times New Roman"/>
          <w:sz w:val="24"/>
          <w:szCs w:val="24"/>
          <w:lang w:eastAsia="ru-RU"/>
        </w:rPr>
        <w:t> </w:t>
      </w:r>
      <w:r w:rsidRPr="00482C1D">
        <w:rPr>
          <w:rFonts w:ascii="Times New Roman" w:eastAsia="Times New Roman" w:hAnsi="Times New Roman" w:cs="Times New Roman"/>
          <w:b/>
          <w:sz w:val="24"/>
          <w:szCs w:val="24"/>
          <w:lang w:eastAsia="ru-RU"/>
        </w:rPr>
        <w:t>Место дисциплины (модуля) в структуре ОПОП ВО.</w:t>
      </w:r>
    </w:p>
    <w:p w:rsidR="00482C1D" w:rsidRPr="00482C1D" w:rsidRDefault="00482C1D" w:rsidP="004812C5">
      <w:pPr>
        <w:tabs>
          <w:tab w:val="num" w:pos="0"/>
        </w:tabs>
        <w:spacing w:after="0" w:line="240" w:lineRule="auto"/>
        <w:ind w:firstLine="851"/>
        <w:jc w:val="both"/>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sz w:val="24"/>
          <w:szCs w:val="24"/>
          <w:lang w:eastAsia="ru-RU"/>
        </w:rPr>
        <w:t xml:space="preserve">Дисциплина «Современные теории медиакоммуникаций» реализуется в рамках </w:t>
      </w:r>
      <w:r w:rsidR="005706AE">
        <w:rPr>
          <w:rFonts w:ascii="Times New Roman" w:eastAsia="Times New Roman" w:hAnsi="Times New Roman" w:cs="Times New Roman"/>
          <w:sz w:val="24"/>
          <w:szCs w:val="24"/>
          <w:lang w:eastAsia="ru-RU"/>
        </w:rPr>
        <w:t xml:space="preserve">базовой </w:t>
      </w:r>
      <w:r w:rsidRPr="00482C1D">
        <w:rPr>
          <w:rFonts w:ascii="Times New Roman" w:eastAsia="Times New Roman" w:hAnsi="Times New Roman" w:cs="Times New Roman"/>
          <w:sz w:val="24"/>
          <w:szCs w:val="24"/>
          <w:lang w:eastAsia="ru-RU"/>
        </w:rPr>
        <w:t xml:space="preserve">части Блока </w:t>
      </w:r>
      <w:r w:rsidRPr="00482C1D">
        <w:rPr>
          <w:rFonts w:ascii="Times New Roman" w:eastAsia="Times New Roman" w:hAnsi="Times New Roman" w:cs="Times New Roman"/>
          <w:sz w:val="24"/>
          <w:szCs w:val="24"/>
          <w:lang w:val="en-US" w:eastAsia="ru-RU"/>
        </w:rPr>
        <w:t>I</w:t>
      </w:r>
      <w:r w:rsidR="005706AE">
        <w:rPr>
          <w:rFonts w:ascii="Times New Roman" w:eastAsia="Times New Roman" w:hAnsi="Times New Roman" w:cs="Times New Roman"/>
          <w:sz w:val="24"/>
          <w:szCs w:val="24"/>
          <w:lang w:eastAsia="ru-RU"/>
        </w:rPr>
        <w:t xml:space="preserve"> «Дисциплины (модули)». </w:t>
      </w:r>
      <w:r w:rsidRPr="00482C1D">
        <w:rPr>
          <w:rFonts w:ascii="Times New Roman" w:eastAsia="Times New Roman" w:hAnsi="Times New Roman" w:cs="Times New Roman"/>
          <w:sz w:val="24"/>
          <w:szCs w:val="24"/>
          <w:lang w:eastAsia="ru-RU"/>
        </w:rPr>
        <w:t>В качестве промежуточной аттестации по дисциплине предусмотрен зачет в 1-м семестре и экзамен во 2-м семестре у обучающихся в очной форме обучения.</w:t>
      </w:r>
    </w:p>
    <w:p w:rsidR="00482C1D" w:rsidRPr="00482C1D" w:rsidRDefault="00482C1D" w:rsidP="004812C5">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Итоговая оценка уровня сформированности </w:t>
      </w:r>
      <w:r w:rsidR="000318BB">
        <w:rPr>
          <w:rFonts w:ascii="Times New Roman" w:eastAsia="Times New Roman" w:hAnsi="Times New Roman" w:cs="Times New Roman"/>
          <w:sz w:val="24"/>
          <w:szCs w:val="24"/>
          <w:lang w:eastAsia="ru-RU"/>
        </w:rPr>
        <w:t xml:space="preserve">компетенций ОПК-4, ОПК-5 </w:t>
      </w:r>
      <w:r w:rsidRPr="00482C1D">
        <w:rPr>
          <w:rFonts w:ascii="Times New Roman" w:eastAsia="Times New Roman" w:hAnsi="Times New Roman" w:cs="Times New Roman"/>
          <w:sz w:val="24"/>
          <w:szCs w:val="24"/>
          <w:lang w:eastAsia="ru-RU"/>
        </w:rPr>
        <w:t xml:space="preserve">определяется в период государственной итоговой аттестации. </w:t>
      </w:r>
    </w:p>
    <w:p w:rsidR="00482C1D" w:rsidRPr="00482C1D" w:rsidRDefault="00482C1D" w:rsidP="004812C5">
      <w:pPr>
        <w:spacing w:after="0" w:line="240" w:lineRule="auto"/>
        <w:ind w:firstLine="851"/>
        <w:jc w:val="both"/>
        <w:rPr>
          <w:rFonts w:ascii="Times New Roman" w:eastAsia="Times New Roman" w:hAnsi="Times New Roman" w:cs="Times New Roman"/>
          <w:i/>
          <w:iCs/>
          <w:sz w:val="24"/>
          <w:szCs w:val="24"/>
          <w:lang w:eastAsia="ru-RU"/>
        </w:rPr>
      </w:pPr>
    </w:p>
    <w:p w:rsidR="00482C1D" w:rsidRPr="004812C5" w:rsidRDefault="00482C1D" w:rsidP="004812C5">
      <w:pPr>
        <w:spacing w:after="0" w:line="240" w:lineRule="auto"/>
        <w:ind w:firstLine="851"/>
        <w:jc w:val="both"/>
        <w:rPr>
          <w:rFonts w:ascii="Times New Roman" w:eastAsia="Times New Roman" w:hAnsi="Times New Roman" w:cs="Times New Roman"/>
          <w:b/>
          <w:sz w:val="24"/>
          <w:szCs w:val="24"/>
          <w:lang w:eastAsia="ru-RU"/>
        </w:rPr>
      </w:pPr>
      <w:r w:rsidRPr="004812C5">
        <w:rPr>
          <w:rFonts w:ascii="Times New Roman" w:eastAsia="Times New Roman" w:hAnsi="Times New Roman" w:cs="Times New Roman"/>
          <w:b/>
          <w:bCs/>
          <w:sz w:val="24"/>
          <w:szCs w:val="24"/>
          <w:lang w:eastAsia="ru-RU"/>
        </w:rPr>
        <w:t>2.</w:t>
      </w:r>
      <w:r w:rsidRPr="004812C5">
        <w:rPr>
          <w:rFonts w:ascii="Times New Roman" w:eastAsia="Times New Roman" w:hAnsi="Times New Roman" w:cs="Times New Roman"/>
          <w:sz w:val="24"/>
          <w:szCs w:val="24"/>
          <w:lang w:eastAsia="ru-RU"/>
        </w:rPr>
        <w:t> </w:t>
      </w:r>
      <w:r w:rsidRPr="004812C5">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rsidR="004812C5" w:rsidRPr="00482C1D" w:rsidRDefault="004812C5" w:rsidP="004812C5">
      <w:pPr>
        <w:spacing w:after="0" w:line="240" w:lineRule="auto"/>
        <w:ind w:firstLine="851"/>
        <w:jc w:val="both"/>
        <w:rPr>
          <w:rFonts w:ascii="Times New Roman" w:eastAsia="Times New Roman" w:hAnsi="Times New Roman" w:cs="Times New Roman"/>
          <w:sz w:val="24"/>
          <w:szCs w:val="24"/>
          <w:highlight w:val="yellow"/>
          <w:lang w:eastAsia="ru-RU"/>
        </w:rPr>
      </w:pPr>
      <w:r w:rsidRPr="004812C5">
        <w:rPr>
          <w:rFonts w:ascii="Times New Roman" w:eastAsia="Times New Roman" w:hAnsi="Times New Roman" w:cs="Times New Roman"/>
          <w:sz w:val="24"/>
          <w:szCs w:val="24"/>
          <w:lang w:eastAsia="ru-RU"/>
        </w:rPr>
        <w:t>Дисциплина «Телематургия» относится к</w:t>
      </w:r>
      <w:r>
        <w:rPr>
          <w:rFonts w:ascii="Times New Roman" w:eastAsia="Times New Roman" w:hAnsi="Times New Roman" w:cs="Times New Roman"/>
          <w:sz w:val="24"/>
          <w:szCs w:val="24"/>
          <w:lang w:eastAsia="ru-RU"/>
        </w:rPr>
        <w:t xml:space="preserve"> </w:t>
      </w:r>
      <w:r w:rsidR="001E3080">
        <w:rPr>
          <w:rFonts w:ascii="Times New Roman" w:eastAsia="Times New Roman" w:hAnsi="Times New Roman" w:cs="Times New Roman"/>
          <w:sz w:val="24"/>
          <w:szCs w:val="24"/>
          <w:lang w:eastAsia="ru-RU"/>
        </w:rPr>
        <w:t>базовой</w:t>
      </w:r>
      <w:r>
        <w:rPr>
          <w:rFonts w:ascii="Times New Roman" w:eastAsia="Times New Roman" w:hAnsi="Times New Roman" w:cs="Times New Roman"/>
          <w:sz w:val="24"/>
          <w:szCs w:val="24"/>
          <w:lang w:eastAsia="ru-RU"/>
        </w:rPr>
        <w:t xml:space="preserve"> части, изучается в 1 и 2 семестрах</w:t>
      </w:r>
      <w:r w:rsidRPr="004812C5">
        <w:rPr>
          <w:rFonts w:ascii="Times New Roman" w:eastAsia="Times New Roman" w:hAnsi="Times New Roman" w:cs="Times New Roman"/>
          <w:sz w:val="24"/>
          <w:szCs w:val="24"/>
          <w:lang w:eastAsia="ru-RU"/>
        </w:rPr>
        <w:t xml:space="preserve"> на 1 курсе и опирается на теоретические и практические основы ранее пройденных дисциплин: «Теория и практика современного телевидения», «</w:t>
      </w:r>
      <w:r>
        <w:rPr>
          <w:rFonts w:ascii="Times New Roman" w:eastAsia="Times New Roman" w:hAnsi="Times New Roman" w:cs="Times New Roman"/>
          <w:sz w:val="24"/>
          <w:szCs w:val="24"/>
          <w:lang w:eastAsia="ru-RU"/>
        </w:rPr>
        <w:t xml:space="preserve">Телекритика» </w:t>
      </w:r>
      <w:r w:rsidRPr="004812C5">
        <w:rPr>
          <w:rFonts w:ascii="Times New Roman" w:eastAsia="Times New Roman" w:hAnsi="Times New Roman" w:cs="Times New Roman"/>
          <w:sz w:val="24"/>
          <w:szCs w:val="24"/>
          <w:lang w:eastAsia="ru-RU"/>
        </w:rPr>
        <w:t>и пр.</w:t>
      </w:r>
    </w:p>
    <w:p w:rsidR="0080759B" w:rsidRPr="00482C1D" w:rsidRDefault="0080759B" w:rsidP="004812C5">
      <w:pPr>
        <w:spacing w:after="0" w:line="240" w:lineRule="auto"/>
        <w:ind w:firstLine="851"/>
        <w:jc w:val="both"/>
        <w:rPr>
          <w:rFonts w:ascii="Times New Roman" w:eastAsia="Times New Roman" w:hAnsi="Times New Roman" w:cs="Times New Roman"/>
          <w:b/>
          <w:iCs/>
          <w:sz w:val="24"/>
          <w:szCs w:val="24"/>
          <w:lang w:eastAsia="ru-RU"/>
        </w:rPr>
      </w:pPr>
    </w:p>
    <w:p w:rsidR="00482C1D" w:rsidRPr="00482C1D" w:rsidRDefault="00482C1D" w:rsidP="004812C5">
      <w:pPr>
        <w:spacing w:after="0" w:line="240" w:lineRule="auto"/>
        <w:ind w:firstLine="851"/>
        <w:jc w:val="both"/>
        <w:rPr>
          <w:rFonts w:ascii="Times New Roman" w:eastAsia="Times New Roman" w:hAnsi="Times New Roman" w:cs="Times New Roman"/>
          <w:b/>
          <w:i/>
          <w:iCs/>
          <w:sz w:val="24"/>
          <w:szCs w:val="24"/>
          <w:lang w:eastAsia="ru-RU"/>
        </w:rPr>
      </w:pPr>
      <w:r w:rsidRPr="004812C5">
        <w:rPr>
          <w:rFonts w:ascii="Times New Roman" w:eastAsia="Times New Roman" w:hAnsi="Times New Roman" w:cs="Times New Roman"/>
          <w:b/>
          <w:bCs/>
          <w:sz w:val="24"/>
          <w:szCs w:val="24"/>
          <w:lang w:eastAsia="ru-RU"/>
        </w:rPr>
        <w:t>3.</w:t>
      </w:r>
      <w:r w:rsidRPr="004812C5">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4812C5">
        <w:rPr>
          <w:rFonts w:ascii="Times New Roman" w:eastAsia="Times New Roman" w:hAnsi="Times New Roman" w:cs="Times New Roman"/>
          <w:b/>
          <w:i/>
          <w:iCs/>
          <w:sz w:val="24"/>
          <w:szCs w:val="24"/>
          <w:lang w:eastAsia="ru-RU"/>
        </w:rPr>
        <w:t>.</w:t>
      </w:r>
    </w:p>
    <w:p w:rsidR="00482C1D" w:rsidRPr="00482C1D" w:rsidRDefault="00482C1D" w:rsidP="00482C1D">
      <w:pPr>
        <w:spacing w:after="0" w:line="240" w:lineRule="auto"/>
        <w:rPr>
          <w:rFonts w:ascii="Times New Roman" w:eastAsia="Times New Roman" w:hAnsi="Times New Roman" w:cs="Times New Roman"/>
          <w:i/>
          <w:iCs/>
          <w:sz w:val="24"/>
          <w:szCs w:val="24"/>
          <w:lang w:eastAsia="ru-RU"/>
        </w:rPr>
      </w:pPr>
    </w:p>
    <w:tbl>
      <w:tblPr>
        <w:tblW w:w="4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9401"/>
      </w:tblGrid>
      <w:tr w:rsidR="00FA6553" w:rsidRPr="00B669FA" w:rsidTr="00FA6553">
        <w:trPr>
          <w:trHeight w:val="1"/>
        </w:trPr>
        <w:tc>
          <w:tcPr>
            <w:tcW w:w="1347" w:type="pct"/>
            <w:shd w:val="clear" w:color="000000" w:fill="FFFFFF"/>
            <w:tcMar>
              <w:left w:w="108" w:type="dxa"/>
              <w:right w:w="108" w:type="dxa"/>
            </w:tcMar>
            <w:vAlign w:val="center"/>
          </w:tcPr>
          <w:p w:rsidR="00FA6553" w:rsidRPr="00B669FA" w:rsidRDefault="00FA6553" w:rsidP="0080759B">
            <w:pPr>
              <w:spacing w:after="0" w:line="240" w:lineRule="auto"/>
              <w:jc w:val="center"/>
              <w:rPr>
                <w:rFonts w:ascii="Times New Roman" w:eastAsia="Times New Roman" w:hAnsi="Times New Roman" w:cs="Times New Roman"/>
                <w:b/>
                <w:sz w:val="24"/>
                <w:szCs w:val="24"/>
                <w:lang w:eastAsia="ru-RU"/>
              </w:rPr>
            </w:pPr>
            <w:r w:rsidRPr="00B669FA">
              <w:rPr>
                <w:rFonts w:ascii="Times New Roman" w:eastAsia="Times New Roman" w:hAnsi="Times New Roman" w:cs="Times New Roman"/>
                <w:b/>
                <w:sz w:val="24"/>
                <w:szCs w:val="24"/>
                <w:lang w:eastAsia="ru-RU"/>
              </w:rPr>
              <w:t>Код и описание компетенции</w:t>
            </w:r>
          </w:p>
        </w:tc>
        <w:tc>
          <w:tcPr>
            <w:tcW w:w="3653" w:type="pct"/>
            <w:shd w:val="clear" w:color="000000" w:fill="FFFFFF"/>
            <w:tcMar>
              <w:left w:w="108" w:type="dxa"/>
              <w:right w:w="108" w:type="dxa"/>
            </w:tcMar>
            <w:vAlign w:val="center"/>
          </w:tcPr>
          <w:p w:rsidR="00FA6553" w:rsidRPr="00B669FA" w:rsidRDefault="00FA6553" w:rsidP="0080759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B669FA">
              <w:rPr>
                <w:rFonts w:ascii="Times New Roman" w:eastAsia="Times New Roman" w:hAnsi="Times New Roman" w:cs="Times New Roman"/>
                <w:b/>
                <w:sz w:val="24"/>
                <w:szCs w:val="24"/>
                <w:lang w:eastAsia="ru-RU"/>
              </w:rPr>
              <w:t xml:space="preserve">Планируемые результаты обучения </w:t>
            </w:r>
          </w:p>
          <w:p w:rsidR="00FA6553" w:rsidRPr="00B669FA" w:rsidRDefault="00FA6553" w:rsidP="0080759B">
            <w:pPr>
              <w:spacing w:after="0" w:line="240" w:lineRule="auto"/>
              <w:jc w:val="center"/>
              <w:rPr>
                <w:rFonts w:ascii="Times New Roman" w:eastAsia="Times New Roman" w:hAnsi="Times New Roman" w:cs="Times New Roman"/>
                <w:b/>
                <w:sz w:val="24"/>
                <w:szCs w:val="24"/>
                <w:lang w:eastAsia="ru-RU"/>
              </w:rPr>
            </w:pPr>
            <w:r w:rsidRPr="00B669FA">
              <w:rPr>
                <w:rFonts w:ascii="Times New Roman" w:eastAsia="Times New Roman" w:hAnsi="Times New Roman" w:cs="Times New Roman"/>
                <w:b/>
                <w:sz w:val="24"/>
                <w:szCs w:val="24"/>
                <w:lang w:eastAsia="ru-RU"/>
              </w:rPr>
              <w:t>по дисциплине</w:t>
            </w:r>
          </w:p>
        </w:tc>
      </w:tr>
      <w:tr w:rsidR="00FA6553" w:rsidRPr="00B669FA" w:rsidTr="00FA6553">
        <w:trPr>
          <w:trHeight w:val="394"/>
        </w:trPr>
        <w:tc>
          <w:tcPr>
            <w:tcW w:w="1347" w:type="pct"/>
            <w:vMerge w:val="restart"/>
            <w:shd w:val="clear" w:color="000000" w:fill="FFFFFF"/>
            <w:tcMar>
              <w:left w:w="108" w:type="dxa"/>
              <w:right w:w="108" w:type="dxa"/>
            </w:tcMar>
            <w:vAlign w:val="center"/>
          </w:tcPr>
          <w:p w:rsidR="00FA6553" w:rsidRPr="00B669FA" w:rsidRDefault="00FA6553" w:rsidP="00B669FA">
            <w:pPr>
              <w:spacing w:after="0" w:line="240" w:lineRule="auto"/>
              <w:ind w:left="57" w:right="57"/>
              <w:jc w:val="center"/>
              <w:rPr>
                <w:rFonts w:ascii="Times New Roman" w:eastAsia="Calibri" w:hAnsi="Times New Roman" w:cs="Times New Roman"/>
                <w:b/>
                <w:bCs/>
                <w:sz w:val="24"/>
                <w:szCs w:val="24"/>
                <w:lang w:eastAsia="ru-RU"/>
              </w:rPr>
            </w:pPr>
            <w:r w:rsidRPr="00B669FA">
              <w:rPr>
                <w:rFonts w:ascii="Times New Roman" w:eastAsia="Calibri" w:hAnsi="Times New Roman" w:cs="Times New Roman"/>
                <w:b/>
                <w:bCs/>
                <w:sz w:val="24"/>
                <w:szCs w:val="24"/>
                <w:lang w:eastAsia="ru-RU"/>
              </w:rPr>
              <w:t>ОПК-4</w:t>
            </w:r>
          </w:p>
          <w:p w:rsidR="00FA6553" w:rsidRPr="00B669FA" w:rsidRDefault="00FA6553" w:rsidP="00B669FA">
            <w:pPr>
              <w:spacing w:after="0" w:line="240" w:lineRule="auto"/>
              <w:ind w:left="57" w:right="57"/>
              <w:jc w:val="center"/>
              <w:rPr>
                <w:rFonts w:ascii="Times New Roman" w:eastAsia="Calibri" w:hAnsi="Times New Roman" w:cs="Times New Roman"/>
                <w:sz w:val="24"/>
                <w:szCs w:val="24"/>
                <w:lang w:eastAsia="ru-RU"/>
              </w:rPr>
            </w:pPr>
            <w:r w:rsidRPr="00B669FA">
              <w:rPr>
                <w:rFonts w:ascii="Times New Roman" w:eastAsia="Calibri" w:hAnsi="Times New Roman" w:cs="Times New Roman"/>
                <w:sz w:val="24"/>
                <w:szCs w:val="24"/>
                <w:lang w:eastAsia="ru-RU"/>
              </w:rPr>
              <w:t>Способен анализировать потребности общества и интересы аудитории в целях прогнозирования и удовлетворения спроса на медиатексты, и (или) медиапродукты, и (или) коммуникационные продукты.</w:t>
            </w:r>
          </w:p>
        </w:tc>
        <w:tc>
          <w:tcPr>
            <w:tcW w:w="3653" w:type="pct"/>
            <w:shd w:val="clear" w:color="000000" w:fill="FFFFFF"/>
            <w:tcMar>
              <w:left w:w="108" w:type="dxa"/>
              <w:right w:w="108" w:type="dxa"/>
            </w:tcMar>
          </w:tcPr>
          <w:p w:rsidR="00FA6553" w:rsidRPr="00B669FA" w:rsidRDefault="00FA6553" w:rsidP="00B669FA">
            <w:pPr>
              <w:spacing w:after="0" w:line="240" w:lineRule="auto"/>
              <w:ind w:left="57" w:right="57"/>
              <w:contextualSpacing/>
              <w:rPr>
                <w:rFonts w:ascii="Times New Roman" w:eastAsia="Calibri" w:hAnsi="Times New Roman" w:cs="Times New Roman"/>
                <w:bCs/>
                <w:sz w:val="24"/>
                <w:szCs w:val="24"/>
              </w:rPr>
            </w:pPr>
            <w:r w:rsidRPr="00B669FA">
              <w:rPr>
                <w:rFonts w:ascii="Times New Roman" w:eastAsia="Calibri" w:hAnsi="Times New Roman" w:cs="Times New Roman"/>
                <w:b/>
                <w:sz w:val="24"/>
                <w:szCs w:val="24"/>
              </w:rPr>
              <w:t>Знает</w:t>
            </w:r>
            <w:r w:rsidRPr="00B669FA">
              <w:rPr>
                <w:rFonts w:ascii="Times New Roman" w:eastAsia="Calibri" w:hAnsi="Times New Roman" w:cs="Times New Roman"/>
                <w:sz w:val="24"/>
                <w:szCs w:val="24"/>
              </w:rPr>
              <w:t xml:space="preserve">: </w:t>
            </w:r>
            <w:r w:rsidRPr="00B669FA">
              <w:rPr>
                <w:rFonts w:ascii="Times New Roman" w:eastAsia="Calibri" w:hAnsi="Times New Roman" w:cs="Times New Roman"/>
                <w:sz w:val="24"/>
                <w:szCs w:val="24"/>
                <w:lang w:eastAsia="ru-RU"/>
              </w:rPr>
              <w:t>потребности общества и интересы аудитории</w:t>
            </w:r>
            <w:r>
              <w:rPr>
                <w:rFonts w:ascii="Times New Roman" w:eastAsia="Calibri" w:hAnsi="Times New Roman" w:cs="Times New Roman"/>
                <w:sz w:val="24"/>
                <w:szCs w:val="24"/>
                <w:lang w:eastAsia="ru-RU"/>
              </w:rPr>
              <w:t xml:space="preserve">; </w:t>
            </w:r>
            <w:r w:rsidRPr="009B0BD3">
              <w:rPr>
                <w:rFonts w:ascii="Times New Roman" w:eastAsia="Times New Roman" w:hAnsi="Times New Roman" w:cs="Times New Roman"/>
                <w:bCs/>
                <w:sz w:val="24"/>
                <w:szCs w:val="24"/>
                <w:lang w:eastAsia="ru-RU"/>
              </w:rPr>
              <w:t>потенциальную реакцию целевой аудитории на создаваемые телевизионные и мультимедийные продукты</w:t>
            </w:r>
          </w:p>
        </w:tc>
      </w:tr>
      <w:tr w:rsidR="00FA6553" w:rsidRPr="00B669FA" w:rsidTr="00FA6553">
        <w:trPr>
          <w:trHeight w:val="394"/>
        </w:trPr>
        <w:tc>
          <w:tcPr>
            <w:tcW w:w="1347" w:type="pct"/>
            <w:vMerge/>
            <w:shd w:val="clear" w:color="000000" w:fill="FFFFFF"/>
            <w:tcMar>
              <w:left w:w="108" w:type="dxa"/>
              <w:right w:w="108" w:type="dxa"/>
            </w:tcMar>
            <w:vAlign w:val="center"/>
          </w:tcPr>
          <w:p w:rsidR="00FA6553" w:rsidRPr="00B669FA" w:rsidRDefault="00FA6553" w:rsidP="00B669FA">
            <w:pPr>
              <w:spacing w:after="0" w:line="240" w:lineRule="auto"/>
              <w:ind w:left="57" w:right="57"/>
              <w:jc w:val="center"/>
              <w:rPr>
                <w:rFonts w:ascii="Times New Roman" w:eastAsia="Calibri" w:hAnsi="Times New Roman" w:cs="Times New Roman"/>
                <w:b/>
                <w:sz w:val="24"/>
                <w:szCs w:val="24"/>
                <w:lang w:eastAsia="ru-RU"/>
              </w:rPr>
            </w:pPr>
          </w:p>
        </w:tc>
        <w:tc>
          <w:tcPr>
            <w:tcW w:w="3653" w:type="pct"/>
            <w:shd w:val="clear" w:color="000000" w:fill="FFFFFF"/>
            <w:tcMar>
              <w:left w:w="108" w:type="dxa"/>
              <w:right w:w="108" w:type="dxa"/>
            </w:tcMar>
          </w:tcPr>
          <w:p w:rsidR="00FA6553" w:rsidRPr="00B669FA" w:rsidRDefault="00FA6553" w:rsidP="00B669FA">
            <w:pPr>
              <w:spacing w:after="0" w:line="240" w:lineRule="auto"/>
              <w:ind w:left="57" w:right="57"/>
              <w:contextualSpacing/>
              <w:rPr>
                <w:rFonts w:ascii="Times New Roman" w:eastAsia="Calibri" w:hAnsi="Times New Roman" w:cs="Times New Roman"/>
                <w:bCs/>
                <w:iCs/>
                <w:sz w:val="24"/>
                <w:szCs w:val="24"/>
              </w:rPr>
            </w:pPr>
            <w:r w:rsidRPr="00B669FA">
              <w:rPr>
                <w:rFonts w:ascii="Times New Roman" w:eastAsia="Calibri" w:hAnsi="Times New Roman" w:cs="Times New Roman"/>
                <w:b/>
                <w:bCs/>
                <w:sz w:val="24"/>
                <w:szCs w:val="24"/>
              </w:rPr>
              <w:t>Умеет</w:t>
            </w:r>
            <w:r w:rsidRPr="00B669FA">
              <w:rPr>
                <w:rFonts w:ascii="Times New Roman" w:eastAsia="Calibri" w:hAnsi="Times New Roman" w:cs="Times New Roman"/>
                <w:bCs/>
                <w:sz w:val="24"/>
                <w:szCs w:val="24"/>
              </w:rPr>
              <w:t xml:space="preserve">: </w:t>
            </w:r>
            <w:r>
              <w:rPr>
                <w:rFonts w:ascii="Times New Roman" w:eastAsia="Times New Roman" w:hAnsi="Times New Roman" w:cs="Times New Roman"/>
                <w:bCs/>
                <w:sz w:val="24"/>
                <w:szCs w:val="24"/>
                <w:lang w:eastAsia="ru-RU"/>
              </w:rPr>
              <w:t>интерпретировать</w:t>
            </w:r>
            <w:r w:rsidRPr="009B0BD3">
              <w:rPr>
                <w:rFonts w:ascii="Times New Roman" w:eastAsia="Times New Roman" w:hAnsi="Times New Roman" w:cs="Times New Roman"/>
                <w:bCs/>
                <w:sz w:val="24"/>
                <w:szCs w:val="24"/>
                <w:lang w:eastAsia="ru-RU"/>
              </w:rPr>
              <w:t xml:space="preserve"> данные социологических исследований о потребностях общества и интересах отдельных аудиторных групп</w:t>
            </w:r>
            <w:r>
              <w:rPr>
                <w:rFonts w:ascii="Times New Roman" w:eastAsia="Times New Roman" w:hAnsi="Times New Roman" w:cs="Times New Roman"/>
                <w:bCs/>
                <w:sz w:val="24"/>
                <w:szCs w:val="24"/>
                <w:lang w:eastAsia="ru-RU"/>
              </w:rPr>
              <w:t xml:space="preserve">; </w:t>
            </w:r>
            <w:r w:rsidRPr="00B669FA">
              <w:rPr>
                <w:rFonts w:ascii="Times New Roman" w:eastAsia="Calibri" w:hAnsi="Times New Roman" w:cs="Times New Roman"/>
                <w:sz w:val="24"/>
                <w:szCs w:val="24"/>
                <w:lang w:eastAsia="ru-RU"/>
              </w:rPr>
              <w:t xml:space="preserve">анализировать потребности общества и интересы аудитории в целях прогнозирования и удовлетворения спроса </w:t>
            </w:r>
            <w:r w:rsidRPr="009B0BD3">
              <w:rPr>
                <w:rFonts w:ascii="Times New Roman" w:eastAsia="Times New Roman" w:hAnsi="Times New Roman" w:cs="Times New Roman"/>
                <w:bCs/>
                <w:sz w:val="24"/>
                <w:szCs w:val="24"/>
                <w:lang w:eastAsia="ru-RU"/>
              </w:rPr>
              <w:t>на создаваемые телевизионные и мультимедийные продукты</w:t>
            </w:r>
          </w:p>
        </w:tc>
      </w:tr>
      <w:tr w:rsidR="00FA6553" w:rsidRPr="00B669FA" w:rsidTr="00FA6553">
        <w:trPr>
          <w:trHeight w:val="394"/>
        </w:trPr>
        <w:tc>
          <w:tcPr>
            <w:tcW w:w="1347" w:type="pct"/>
            <w:vMerge/>
            <w:shd w:val="clear" w:color="000000" w:fill="FFFFFF"/>
            <w:tcMar>
              <w:left w:w="108" w:type="dxa"/>
              <w:right w:w="108" w:type="dxa"/>
            </w:tcMar>
            <w:vAlign w:val="center"/>
          </w:tcPr>
          <w:p w:rsidR="00FA6553" w:rsidRPr="00B669FA" w:rsidRDefault="00FA6553" w:rsidP="00B669FA">
            <w:pPr>
              <w:spacing w:after="0" w:line="240" w:lineRule="auto"/>
              <w:ind w:left="57" w:right="57"/>
              <w:jc w:val="center"/>
              <w:rPr>
                <w:rFonts w:ascii="Times New Roman" w:eastAsia="Calibri" w:hAnsi="Times New Roman" w:cs="Times New Roman"/>
                <w:b/>
                <w:sz w:val="24"/>
                <w:szCs w:val="24"/>
                <w:lang w:eastAsia="ru-RU"/>
              </w:rPr>
            </w:pPr>
          </w:p>
        </w:tc>
        <w:tc>
          <w:tcPr>
            <w:tcW w:w="3653" w:type="pct"/>
            <w:shd w:val="clear" w:color="000000" w:fill="FFFFFF"/>
            <w:tcMar>
              <w:left w:w="108" w:type="dxa"/>
              <w:right w:w="108" w:type="dxa"/>
            </w:tcMar>
          </w:tcPr>
          <w:p w:rsidR="00FA6553" w:rsidRPr="00A36F95" w:rsidRDefault="00FA6553" w:rsidP="00A36F95">
            <w:pPr>
              <w:widowControl w:val="0"/>
              <w:autoSpaceDE w:val="0"/>
              <w:autoSpaceDN w:val="0"/>
              <w:adjustRightInd w:val="0"/>
              <w:spacing w:after="0" w:line="240" w:lineRule="auto"/>
              <w:ind w:left="57" w:right="57"/>
              <w:rPr>
                <w:rFonts w:ascii="Times New Roman" w:eastAsia="Times New Roman" w:hAnsi="Times New Roman" w:cs="Times New Roman"/>
                <w:bCs/>
                <w:sz w:val="24"/>
                <w:szCs w:val="24"/>
                <w:lang w:eastAsia="ru-RU"/>
              </w:rPr>
            </w:pPr>
            <w:r w:rsidRPr="00B669FA">
              <w:rPr>
                <w:rFonts w:ascii="Times New Roman" w:eastAsia="Calibri" w:hAnsi="Times New Roman" w:cs="Times New Roman"/>
                <w:b/>
                <w:sz w:val="24"/>
                <w:szCs w:val="24"/>
              </w:rPr>
              <w:t>Владеет</w:t>
            </w:r>
            <w:r w:rsidRPr="00B669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навыками анализа и интерпретации данных социологических исследований </w:t>
            </w:r>
            <w:r w:rsidRPr="009B0BD3">
              <w:rPr>
                <w:rFonts w:ascii="Times New Roman" w:eastAsia="Times New Roman" w:hAnsi="Times New Roman" w:cs="Times New Roman"/>
                <w:bCs/>
                <w:sz w:val="24"/>
                <w:szCs w:val="24"/>
                <w:lang w:eastAsia="ru-RU"/>
              </w:rPr>
              <w:t>о потребностях общества и интер</w:t>
            </w:r>
            <w:r>
              <w:rPr>
                <w:rFonts w:ascii="Times New Roman" w:eastAsia="Times New Roman" w:hAnsi="Times New Roman" w:cs="Times New Roman"/>
                <w:bCs/>
                <w:sz w:val="24"/>
                <w:szCs w:val="24"/>
                <w:lang w:eastAsia="ru-RU"/>
              </w:rPr>
              <w:t>есах отдельных аудиторных групп.</w:t>
            </w:r>
          </w:p>
        </w:tc>
      </w:tr>
      <w:tr w:rsidR="00FA6553" w:rsidRPr="00B669FA" w:rsidTr="00FA6553">
        <w:trPr>
          <w:trHeight w:val="394"/>
        </w:trPr>
        <w:tc>
          <w:tcPr>
            <w:tcW w:w="1347" w:type="pct"/>
            <w:vMerge w:val="restart"/>
            <w:shd w:val="clear" w:color="000000" w:fill="FFFFFF"/>
            <w:tcMar>
              <w:left w:w="108" w:type="dxa"/>
              <w:right w:w="108" w:type="dxa"/>
            </w:tcMar>
            <w:vAlign w:val="center"/>
          </w:tcPr>
          <w:p w:rsidR="00FA6553" w:rsidRPr="00C475AC" w:rsidRDefault="00FA6553" w:rsidP="00B669FA">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ОПК-5</w:t>
            </w:r>
          </w:p>
          <w:p w:rsidR="00FA6553" w:rsidRPr="00B669FA" w:rsidRDefault="00FA6553" w:rsidP="000318BB">
            <w:pPr>
              <w:spacing w:after="0" w:line="240" w:lineRule="auto"/>
              <w:ind w:left="57" w:right="57"/>
              <w:jc w:val="both"/>
              <w:rPr>
                <w:rFonts w:ascii="Times New Roman" w:eastAsia="Calibri" w:hAnsi="Times New Roman" w:cs="Times New Roman"/>
                <w:bCs/>
                <w:sz w:val="24"/>
                <w:szCs w:val="24"/>
                <w:lang w:eastAsia="ru-RU"/>
              </w:rPr>
            </w:pPr>
            <w:r w:rsidRPr="000318BB">
              <w:rPr>
                <w:rFonts w:ascii="Times New Roman" w:eastAsia="Times New Roman" w:hAnsi="Times New Roman" w:cs="Times New Roman"/>
                <w:sz w:val="24"/>
                <w:szCs w:val="24"/>
                <w:lang w:eastAsia="ru-RU"/>
              </w:rPr>
              <w:t>Способен для принятия профессиональных решений анализировать актуальные тенденции развития медиакоммуникационных систем региона, страны и мира, исходя из политических и экономических механизмов их функционирования.</w:t>
            </w:r>
          </w:p>
        </w:tc>
        <w:tc>
          <w:tcPr>
            <w:tcW w:w="3653" w:type="pct"/>
            <w:shd w:val="clear" w:color="000000" w:fill="FFFFFF"/>
            <w:tcMar>
              <w:left w:w="108" w:type="dxa"/>
              <w:right w:w="108" w:type="dxa"/>
            </w:tcMar>
          </w:tcPr>
          <w:p w:rsidR="00FA6553" w:rsidRPr="00C475AC" w:rsidRDefault="00FA6553" w:rsidP="00C475AC">
            <w:pPr>
              <w:spacing w:before="120"/>
              <w:contextualSpacing/>
              <w:rPr>
                <w:rFonts w:ascii="Times New Roman" w:eastAsia="Times New Roman" w:hAnsi="Times New Roman" w:cs="Times New Roman"/>
                <w:sz w:val="24"/>
                <w:szCs w:val="24"/>
                <w:lang w:eastAsia="ru-RU"/>
              </w:rPr>
            </w:pPr>
            <w:r w:rsidRPr="00B669FA">
              <w:rPr>
                <w:rFonts w:ascii="Times New Roman" w:eastAsia="Calibri" w:hAnsi="Times New Roman" w:cs="Times New Roman"/>
                <w:b/>
                <w:sz w:val="24"/>
                <w:szCs w:val="24"/>
              </w:rPr>
              <w:t>Знает</w:t>
            </w:r>
            <w:r w:rsidRPr="00B669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специфику работы в </w:t>
            </w:r>
            <w:r w:rsidRPr="00C475AC">
              <w:rPr>
                <w:rFonts w:ascii="Times New Roman" w:eastAsia="Calibri" w:hAnsi="Times New Roman" w:cs="Times New Roman"/>
                <w:bCs/>
                <w:sz w:val="24"/>
                <w:szCs w:val="24"/>
                <w:lang w:eastAsia="ru-RU"/>
              </w:rPr>
              <w:t>социальной и культурн</w:t>
            </w:r>
            <w:r>
              <w:rPr>
                <w:rFonts w:ascii="Times New Roman" w:eastAsia="Calibri" w:hAnsi="Times New Roman" w:cs="Times New Roman"/>
                <w:bCs/>
                <w:sz w:val="24"/>
                <w:szCs w:val="24"/>
                <w:lang w:eastAsia="ru-RU"/>
              </w:rPr>
              <w:t xml:space="preserve">о-просветительской деятельности, </w:t>
            </w:r>
            <w:r>
              <w:rPr>
                <w:rFonts w:ascii="Times New Roman" w:eastAsia="Times New Roman" w:hAnsi="Times New Roman" w:cs="Times New Roman"/>
                <w:sz w:val="24"/>
                <w:szCs w:val="24"/>
                <w:lang w:eastAsia="ru-RU"/>
              </w:rPr>
              <w:t xml:space="preserve">навыки </w:t>
            </w:r>
            <w:r w:rsidRPr="000C1844">
              <w:rPr>
                <w:rFonts w:ascii="Times New Roman" w:eastAsia="Times New Roman" w:hAnsi="Times New Roman" w:cs="Times New Roman"/>
                <w:sz w:val="24"/>
                <w:szCs w:val="24"/>
                <w:lang w:eastAsia="ru-RU"/>
              </w:rPr>
              <w:t>культурно-просветительского во</w:t>
            </w:r>
            <w:r>
              <w:rPr>
                <w:rFonts w:ascii="Times New Roman" w:eastAsia="Times New Roman" w:hAnsi="Times New Roman" w:cs="Times New Roman"/>
                <w:sz w:val="24"/>
                <w:szCs w:val="24"/>
                <w:lang w:eastAsia="ru-RU"/>
              </w:rPr>
              <w:t>здействия на аудиторию.</w:t>
            </w:r>
          </w:p>
        </w:tc>
      </w:tr>
      <w:tr w:rsidR="00FA6553" w:rsidRPr="00B669FA" w:rsidTr="00FA6553">
        <w:trPr>
          <w:trHeight w:val="394"/>
        </w:trPr>
        <w:tc>
          <w:tcPr>
            <w:tcW w:w="1347" w:type="pct"/>
            <w:vMerge/>
            <w:shd w:val="clear" w:color="000000" w:fill="FFFFFF"/>
            <w:tcMar>
              <w:left w:w="108" w:type="dxa"/>
              <w:right w:w="108" w:type="dxa"/>
            </w:tcMar>
            <w:vAlign w:val="center"/>
          </w:tcPr>
          <w:p w:rsidR="00FA6553" w:rsidRPr="00B669FA" w:rsidRDefault="00FA6553" w:rsidP="00B669FA">
            <w:pPr>
              <w:spacing w:after="0" w:line="240" w:lineRule="auto"/>
              <w:ind w:left="57" w:right="57"/>
              <w:jc w:val="center"/>
              <w:rPr>
                <w:rFonts w:ascii="Times New Roman" w:eastAsia="Calibri" w:hAnsi="Times New Roman" w:cs="Times New Roman"/>
                <w:b/>
                <w:sz w:val="24"/>
                <w:szCs w:val="24"/>
                <w:lang w:eastAsia="ru-RU"/>
              </w:rPr>
            </w:pPr>
          </w:p>
        </w:tc>
        <w:tc>
          <w:tcPr>
            <w:tcW w:w="3653" w:type="pct"/>
            <w:shd w:val="clear" w:color="000000" w:fill="FFFFFF"/>
            <w:tcMar>
              <w:left w:w="108" w:type="dxa"/>
              <w:right w:w="108" w:type="dxa"/>
            </w:tcMar>
          </w:tcPr>
          <w:p w:rsidR="00FA6553" w:rsidRPr="00B669FA" w:rsidRDefault="00FA6553" w:rsidP="00B669FA">
            <w:pPr>
              <w:spacing w:after="0" w:line="240" w:lineRule="auto"/>
              <w:ind w:left="57" w:right="57"/>
              <w:contextualSpacing/>
              <w:rPr>
                <w:rFonts w:ascii="Times New Roman" w:eastAsia="Calibri" w:hAnsi="Times New Roman" w:cs="Times New Roman"/>
                <w:bCs/>
                <w:iCs/>
                <w:sz w:val="24"/>
                <w:szCs w:val="24"/>
              </w:rPr>
            </w:pPr>
            <w:r w:rsidRPr="00B669FA">
              <w:rPr>
                <w:rFonts w:ascii="Times New Roman" w:eastAsia="Calibri" w:hAnsi="Times New Roman" w:cs="Times New Roman"/>
                <w:b/>
                <w:bCs/>
                <w:sz w:val="24"/>
                <w:szCs w:val="24"/>
              </w:rPr>
              <w:t>Умеет</w:t>
            </w:r>
            <w:r w:rsidRPr="00B669F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разрабатывать и реализовывать </w:t>
            </w:r>
            <w:r w:rsidRPr="000C1844">
              <w:rPr>
                <w:rFonts w:ascii="Times New Roman" w:eastAsia="Times New Roman" w:hAnsi="Times New Roman" w:cs="Times New Roman"/>
                <w:sz w:val="24"/>
                <w:szCs w:val="24"/>
                <w:lang w:eastAsia="ru-RU"/>
              </w:rPr>
              <w:t>социальные и культурно-просветительские телевизионные проект</w:t>
            </w:r>
            <w:r>
              <w:rPr>
                <w:rFonts w:ascii="Times New Roman" w:eastAsia="Times New Roman" w:hAnsi="Times New Roman" w:cs="Times New Roman"/>
                <w:sz w:val="24"/>
                <w:szCs w:val="24"/>
                <w:lang w:eastAsia="ru-RU"/>
              </w:rPr>
              <w:t>ы.</w:t>
            </w:r>
          </w:p>
        </w:tc>
      </w:tr>
      <w:tr w:rsidR="00FA6553" w:rsidRPr="00B669FA" w:rsidTr="00FA6553">
        <w:trPr>
          <w:trHeight w:val="394"/>
        </w:trPr>
        <w:tc>
          <w:tcPr>
            <w:tcW w:w="1347" w:type="pct"/>
            <w:vMerge/>
            <w:shd w:val="clear" w:color="000000" w:fill="FFFFFF"/>
            <w:tcMar>
              <w:left w:w="108" w:type="dxa"/>
              <w:right w:w="108" w:type="dxa"/>
            </w:tcMar>
            <w:vAlign w:val="center"/>
          </w:tcPr>
          <w:p w:rsidR="00FA6553" w:rsidRPr="00B669FA" w:rsidRDefault="00FA6553" w:rsidP="00B669FA">
            <w:pPr>
              <w:spacing w:after="0" w:line="240" w:lineRule="auto"/>
              <w:ind w:left="57" w:right="57"/>
              <w:jc w:val="center"/>
              <w:rPr>
                <w:rFonts w:ascii="Times New Roman" w:eastAsia="Calibri" w:hAnsi="Times New Roman" w:cs="Times New Roman"/>
                <w:b/>
                <w:sz w:val="24"/>
                <w:szCs w:val="24"/>
                <w:lang w:eastAsia="ru-RU"/>
              </w:rPr>
            </w:pPr>
          </w:p>
        </w:tc>
        <w:tc>
          <w:tcPr>
            <w:tcW w:w="3653" w:type="pct"/>
            <w:shd w:val="clear" w:color="000000" w:fill="FFFFFF"/>
            <w:tcMar>
              <w:left w:w="108" w:type="dxa"/>
              <w:right w:w="108" w:type="dxa"/>
            </w:tcMar>
          </w:tcPr>
          <w:p w:rsidR="00FA6553" w:rsidRPr="00B669FA" w:rsidRDefault="00FA6553" w:rsidP="0052643D">
            <w:pPr>
              <w:spacing w:before="120"/>
              <w:contextualSpacing/>
              <w:rPr>
                <w:rFonts w:ascii="Times New Roman" w:eastAsia="Times New Roman" w:hAnsi="Times New Roman" w:cs="Times New Roman"/>
                <w:sz w:val="24"/>
                <w:szCs w:val="24"/>
                <w:lang w:eastAsia="ru-RU"/>
              </w:rPr>
            </w:pPr>
            <w:r w:rsidRPr="00B669FA">
              <w:rPr>
                <w:rFonts w:ascii="Times New Roman" w:eastAsia="Calibri" w:hAnsi="Times New Roman" w:cs="Times New Roman"/>
                <w:b/>
                <w:sz w:val="24"/>
                <w:szCs w:val="24"/>
              </w:rPr>
              <w:t>Владеет</w:t>
            </w:r>
            <w:r w:rsidRPr="00B669FA">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навыками </w:t>
            </w:r>
            <w:r w:rsidRPr="000C1844">
              <w:rPr>
                <w:rFonts w:ascii="Times New Roman" w:eastAsia="Times New Roman" w:hAnsi="Times New Roman" w:cs="Times New Roman"/>
                <w:sz w:val="24"/>
                <w:szCs w:val="24"/>
                <w:lang w:eastAsia="ru-RU"/>
              </w:rPr>
              <w:t>культурно-просветительского воздействия на аудиторию</w:t>
            </w:r>
            <w:r>
              <w:rPr>
                <w:rFonts w:ascii="Times New Roman" w:eastAsia="Times New Roman" w:hAnsi="Times New Roman" w:cs="Times New Roman"/>
                <w:sz w:val="24"/>
                <w:szCs w:val="24"/>
                <w:lang w:eastAsia="ru-RU"/>
              </w:rPr>
              <w:t xml:space="preserve">, разработки и реализации социальных и культурно-просветительских телевизионных </w:t>
            </w:r>
            <w:r w:rsidRPr="000C1844">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ов.</w:t>
            </w:r>
          </w:p>
        </w:tc>
      </w:tr>
    </w:tbl>
    <w:p w:rsidR="0080759B" w:rsidRPr="0080759B" w:rsidRDefault="0080759B" w:rsidP="006F33C7">
      <w:pPr>
        <w:spacing w:after="0" w:line="240" w:lineRule="auto"/>
        <w:ind w:firstLine="851"/>
        <w:jc w:val="both"/>
        <w:rPr>
          <w:rFonts w:ascii="Times New Roman" w:eastAsia="Times New Roman" w:hAnsi="Times New Roman" w:cs="Times New Roman"/>
          <w:i/>
          <w:iCs/>
          <w:sz w:val="24"/>
          <w:szCs w:val="24"/>
          <w:lang w:eastAsia="ru-RU"/>
        </w:rPr>
      </w:pPr>
    </w:p>
    <w:p w:rsidR="00482C1D" w:rsidRPr="009809DA" w:rsidRDefault="005F565B" w:rsidP="006F33C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4</w:t>
      </w:r>
      <w:r w:rsidR="00482C1D" w:rsidRPr="00482C1D">
        <w:rPr>
          <w:rFonts w:ascii="Times New Roman" w:eastAsia="Times New Roman" w:hAnsi="Times New Roman" w:cs="Times New Roman"/>
          <w:b/>
          <w:bCs/>
          <w:sz w:val="24"/>
          <w:szCs w:val="24"/>
          <w:lang w:eastAsia="ru-RU"/>
        </w:rPr>
        <w:t>.</w:t>
      </w:r>
      <w:r w:rsidR="00482C1D" w:rsidRPr="00482C1D">
        <w:rPr>
          <w:rFonts w:ascii="Times New Roman" w:eastAsia="Times New Roman" w:hAnsi="Times New Roman" w:cs="Times New Roman"/>
          <w:sz w:val="24"/>
          <w:szCs w:val="24"/>
          <w:lang w:eastAsia="ru-RU"/>
        </w:rPr>
        <w:t> </w:t>
      </w:r>
      <w:r w:rsidR="00482C1D" w:rsidRPr="0080759B">
        <w:rPr>
          <w:rFonts w:ascii="Times New Roman" w:eastAsia="Times New Roman" w:hAnsi="Times New Roman" w:cs="Times New Roman"/>
          <w:b/>
          <w:bCs/>
          <w:sz w:val="24"/>
          <w:szCs w:val="24"/>
          <w:lang w:eastAsia="ru-RU"/>
        </w:rPr>
        <w:t>Объем дисциплины (модуля)</w:t>
      </w:r>
      <w:r w:rsidR="00482C1D" w:rsidRPr="00482C1D">
        <w:rPr>
          <w:rFonts w:ascii="Times New Roman" w:eastAsia="Times New Roman" w:hAnsi="Times New Roman" w:cs="Times New Roman"/>
          <w:sz w:val="24"/>
          <w:szCs w:val="24"/>
          <w:lang w:eastAsia="ru-RU"/>
        </w:rPr>
        <w:t xml:space="preserve"> составляет 3 з.</w:t>
      </w:r>
      <w:r w:rsidR="00637CFD">
        <w:rPr>
          <w:rFonts w:ascii="Times New Roman" w:eastAsia="Times New Roman" w:hAnsi="Times New Roman" w:cs="Times New Roman"/>
          <w:sz w:val="24"/>
          <w:szCs w:val="24"/>
          <w:lang w:eastAsia="ru-RU"/>
        </w:rPr>
        <w:t xml:space="preserve"> </w:t>
      </w:r>
      <w:r w:rsidR="00482C1D" w:rsidRPr="00482C1D">
        <w:rPr>
          <w:rFonts w:ascii="Times New Roman" w:eastAsia="Times New Roman" w:hAnsi="Times New Roman" w:cs="Times New Roman"/>
          <w:sz w:val="24"/>
          <w:szCs w:val="24"/>
          <w:lang w:eastAsia="ru-RU"/>
        </w:rPr>
        <w:t xml:space="preserve">е., в том числе 66 академических часов, отведенных на контактную работу обучающихся с преподавателем, 42 академических часа на самостоятельную работу обучающихся. </w:t>
      </w:r>
    </w:p>
    <w:p w:rsidR="00482C1D" w:rsidRDefault="00482C1D" w:rsidP="006F33C7">
      <w:pPr>
        <w:spacing w:after="0" w:line="240" w:lineRule="auto"/>
        <w:ind w:firstLine="851"/>
        <w:rPr>
          <w:rFonts w:ascii="Times New Roman" w:eastAsia="Times New Roman" w:hAnsi="Times New Roman" w:cs="Times New Roman"/>
          <w:b/>
          <w:bCs/>
          <w:sz w:val="24"/>
          <w:szCs w:val="24"/>
          <w:lang w:eastAsia="ru-RU"/>
        </w:rPr>
      </w:pPr>
    </w:p>
    <w:p w:rsidR="00482C1D" w:rsidRDefault="005F565B" w:rsidP="006F33C7">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5</w:t>
      </w:r>
      <w:r w:rsidR="00482C1D" w:rsidRPr="00482C1D">
        <w:rPr>
          <w:rFonts w:ascii="Times New Roman" w:eastAsia="Times New Roman" w:hAnsi="Times New Roman" w:cs="Times New Roman"/>
          <w:b/>
          <w:bCs/>
          <w:sz w:val="24"/>
          <w:szCs w:val="24"/>
          <w:lang w:eastAsia="ru-RU"/>
        </w:rPr>
        <w:t>.</w:t>
      </w:r>
      <w:r w:rsidR="00482C1D" w:rsidRPr="00482C1D">
        <w:rPr>
          <w:rFonts w:ascii="Times New Roman" w:eastAsia="Times New Roman" w:hAnsi="Times New Roman" w:cs="Times New Roman"/>
          <w:b/>
          <w:sz w:val="24"/>
          <w:szCs w:val="24"/>
          <w:lang w:eastAsia="ru-RU"/>
        </w:rPr>
        <w:t xml:space="preserve">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rsidR="009B0BD3" w:rsidRDefault="009B0BD3" w:rsidP="00B669FA">
      <w:pPr>
        <w:spacing w:after="0" w:line="240" w:lineRule="auto"/>
        <w:jc w:val="both"/>
        <w:rPr>
          <w:rFonts w:ascii="Times New Roman" w:eastAsia="Times New Roman" w:hAnsi="Times New Roman" w:cs="Times New Roman"/>
          <w:b/>
          <w:sz w:val="24"/>
          <w:szCs w:val="24"/>
          <w:lang w:eastAsia="ru-RU"/>
        </w:rPr>
      </w:pPr>
    </w:p>
    <w:p w:rsidR="009809DA" w:rsidRDefault="009809DA" w:rsidP="00482C1D">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1C679B" w:rsidTr="007122A2">
        <w:tc>
          <w:tcPr>
            <w:tcW w:w="5737" w:type="dxa"/>
            <w:vMerge w:val="restart"/>
          </w:tcPr>
          <w:p w:rsidR="001C679B" w:rsidRPr="00482C1D" w:rsidRDefault="001C679B" w:rsidP="00B669FA">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и тем дисциплины (модуля),</w:t>
            </w:r>
          </w:p>
          <w:p w:rsidR="001C679B" w:rsidRPr="00482C1D" w:rsidRDefault="001C679B" w:rsidP="00BE4753">
            <w:pPr>
              <w:jc w:val="center"/>
              <w:rPr>
                <w:rFonts w:ascii="Times New Roman" w:eastAsia="Times New Roman" w:hAnsi="Times New Roman" w:cs="Times New Roman"/>
                <w:b/>
                <w:bCs/>
                <w:sz w:val="24"/>
                <w:szCs w:val="24"/>
                <w:lang w:eastAsia="ru-RU"/>
              </w:rPr>
            </w:pPr>
          </w:p>
          <w:p w:rsidR="001C679B" w:rsidRDefault="001C679B" w:rsidP="00BE4753">
            <w:pPr>
              <w:jc w:val="center"/>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67" w:type="dxa"/>
            <w:vMerge w:val="restart"/>
          </w:tcPr>
          <w:p w:rsidR="001C679B" w:rsidRDefault="001C679B" w:rsidP="00BE47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(часы)</w:t>
            </w:r>
          </w:p>
        </w:tc>
        <w:tc>
          <w:tcPr>
            <w:tcW w:w="7982" w:type="dxa"/>
            <w:gridSpan w:val="7"/>
          </w:tcPr>
          <w:p w:rsidR="001C679B" w:rsidRPr="00BE4753" w:rsidRDefault="001C679B" w:rsidP="00BE4753">
            <w:pPr>
              <w:jc w:val="center"/>
              <w:rPr>
                <w:rFonts w:ascii="Times New Roman" w:eastAsia="Times New Roman" w:hAnsi="Times New Roman" w:cs="Times New Roman"/>
                <w:bCs/>
                <w:sz w:val="24"/>
                <w:szCs w:val="24"/>
                <w:lang w:eastAsia="ru-RU"/>
              </w:rPr>
            </w:pPr>
            <w:r w:rsidRPr="00BE4753">
              <w:rPr>
                <w:rFonts w:ascii="Times New Roman" w:eastAsia="Times New Roman" w:hAnsi="Times New Roman" w:cs="Times New Roman"/>
                <w:bCs/>
                <w:sz w:val="24"/>
                <w:szCs w:val="24"/>
                <w:lang w:eastAsia="ru-RU"/>
              </w:rPr>
              <w:t>В том числе</w:t>
            </w:r>
          </w:p>
        </w:tc>
      </w:tr>
      <w:tr w:rsidR="00F14DA8" w:rsidTr="00F14DA8">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2943" w:type="dxa"/>
            <w:gridSpan w:val="5"/>
          </w:tcPr>
          <w:p w:rsidR="00F14DA8"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Контактная работа </w:t>
            </w:r>
            <w:r w:rsidRPr="00482C1D">
              <w:rPr>
                <w:rFonts w:ascii="Times New Roman" w:eastAsia="Times New Roman" w:hAnsi="Times New Roman" w:cs="Times New Roman"/>
                <w:b/>
                <w:bCs/>
                <w:sz w:val="24"/>
                <w:szCs w:val="24"/>
                <w:lang w:eastAsia="ru-RU"/>
              </w:rPr>
              <w:br/>
              <w:t>(работа во взаимодействии с преподавателем)</w:t>
            </w:r>
          </w:p>
          <w:p w:rsidR="001C679B" w:rsidRPr="00482C1D" w:rsidRDefault="001C679B" w:rsidP="00BE4753">
            <w:pPr>
              <w:jc w:val="center"/>
              <w:rPr>
                <w:rFonts w:ascii="Times New Roman" w:eastAsia="Times New Roman" w:hAnsi="Times New Roman" w:cs="Times New Roman"/>
                <w:b/>
                <w:bCs/>
                <w:sz w:val="24"/>
                <w:szCs w:val="24"/>
                <w:lang w:eastAsia="ru-RU"/>
              </w:rPr>
            </w:pP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Виды контактной работы, часы</w:t>
            </w:r>
          </w:p>
        </w:tc>
        <w:tc>
          <w:tcPr>
            <w:tcW w:w="5039" w:type="dxa"/>
            <w:gridSpan w:val="2"/>
          </w:tcPr>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Самостоятельная работа обучающегося,</w:t>
            </w: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 часы </w:t>
            </w:r>
          </w:p>
        </w:tc>
      </w:tr>
      <w:tr w:rsidR="00F14DA8" w:rsidTr="001C679B">
        <w:trPr>
          <w:cantSplit/>
          <w:trHeight w:val="1871"/>
        </w:trPr>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534"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Лекции</w:t>
            </w:r>
          </w:p>
        </w:tc>
        <w:tc>
          <w:tcPr>
            <w:tcW w:w="708"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Семинары</w:t>
            </w:r>
          </w:p>
        </w:tc>
        <w:tc>
          <w:tcPr>
            <w:tcW w:w="498" w:type="dxa"/>
            <w:textDirection w:val="btLr"/>
          </w:tcPr>
          <w:p w:rsidR="00F14DA8" w:rsidRPr="00F14DA8" w:rsidRDefault="00F14DA8" w:rsidP="00F14DA8">
            <w:pPr>
              <w:ind w:left="113" w:right="113"/>
              <w:rPr>
                <w:rFonts w:ascii="Times New Roman" w:eastAsia="Times New Roman" w:hAnsi="Times New Roman" w:cs="Times New Roman"/>
                <w:b/>
                <w:sz w:val="24"/>
                <w:szCs w:val="24"/>
                <w:lang w:eastAsia="ru-RU"/>
              </w:rPr>
            </w:pPr>
            <w:r w:rsidRPr="00F14DA8">
              <w:rPr>
                <w:rFonts w:ascii="Times New Roman" w:eastAsia="Times New Roman" w:hAnsi="Times New Roman" w:cs="Times New Roman"/>
                <w:b/>
                <w:sz w:val="24"/>
                <w:szCs w:val="24"/>
                <w:lang w:eastAsia="ru-RU"/>
              </w:rPr>
              <w:t>Всего</w:t>
            </w:r>
          </w:p>
        </w:tc>
        <w:tc>
          <w:tcPr>
            <w:tcW w:w="851"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Часы</w:t>
            </w:r>
          </w:p>
        </w:tc>
        <w:tc>
          <w:tcPr>
            <w:tcW w:w="4188"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Вид самостоятельной работы</w:t>
            </w:r>
          </w:p>
        </w:tc>
      </w:tr>
      <w:tr w:rsidR="00F14DA8" w:rsidTr="00F14DA8">
        <w:tc>
          <w:tcPr>
            <w:tcW w:w="5737" w:type="dxa"/>
          </w:tcPr>
          <w:p w:rsidR="00F14DA8" w:rsidRPr="00482C1D" w:rsidRDefault="00F14DA8" w:rsidP="00F14DA8">
            <w:pP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Тема 1. </w:t>
            </w:r>
            <w:r w:rsidRPr="00482C1D">
              <w:rPr>
                <w:rFonts w:ascii="Times New Roman" w:eastAsia="Times New Roman" w:hAnsi="Times New Roman" w:cs="Times New Roman"/>
                <w:sz w:val="24"/>
                <w:szCs w:val="24"/>
              </w:rPr>
              <w:t xml:space="preserve"> </w:t>
            </w:r>
            <w:r w:rsidRPr="00482C1D">
              <w:rPr>
                <w:rFonts w:ascii="Times New Roman" w:eastAsia="Times New Roman" w:hAnsi="Times New Roman" w:cs="Times New Roman"/>
                <w:sz w:val="24"/>
                <w:szCs w:val="24"/>
                <w:lang w:eastAsia="ru-RU"/>
              </w:rPr>
              <w:t>Исторический и теоретический аспекты исследования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2</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Тема 2. </w:t>
            </w:r>
            <w:r w:rsidRPr="00482C1D">
              <w:rPr>
                <w:rFonts w:ascii="Times New Roman" w:eastAsia="Times New Roman" w:hAnsi="Times New Roman" w:cs="Times New Roman"/>
                <w:sz w:val="24"/>
                <w:szCs w:val="24"/>
              </w:rPr>
              <w:t xml:space="preserve"> </w:t>
            </w:r>
            <w:r w:rsidRPr="00482C1D">
              <w:rPr>
                <w:rFonts w:ascii="Times New Roman" w:eastAsia="Times New Roman" w:hAnsi="Times New Roman" w:cs="Times New Roman"/>
                <w:sz w:val="24"/>
                <w:szCs w:val="24"/>
                <w:lang w:eastAsia="ru-RU"/>
              </w:rPr>
              <w:t>Теорий массового общества и пропаганды</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1" w:type="dxa"/>
          </w:tcPr>
          <w:p w:rsidR="00F14DA8" w:rsidRPr="00637CFD" w:rsidRDefault="00637CFD" w:rsidP="00637C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Эссе</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Тема 3. Изучение эффектов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4. Структурно-функциональный подход в исследованиях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2</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5. Теория социального научения и исследования насилия на телеэкране</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1" w:type="dxa"/>
          </w:tcPr>
          <w:p w:rsidR="00F14DA8" w:rsidRPr="00637CFD" w:rsidRDefault="00637CFD" w:rsidP="00F14DA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Реферат</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rPr>
          <w:trHeight w:val="438"/>
        </w:trPr>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6.  Теории активной аудитории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Реферат</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lastRenderedPageBreak/>
              <w:t>Тема 7. Культурологический анализ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1" w:type="dxa"/>
          </w:tcPr>
          <w:p w:rsidR="00F14DA8" w:rsidRPr="00637CFD" w:rsidRDefault="00637CFD" w:rsidP="00F14DA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8. Критические традиции в исследовании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9. Концепции информационной эпохи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4</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Контрольная работа</w:t>
            </w:r>
          </w:p>
          <w:p w:rsidR="00F14DA8" w:rsidRPr="00482C1D" w:rsidRDefault="00F14DA8" w:rsidP="00F14DA8">
            <w:pPr>
              <w:rPr>
                <w:rFonts w:ascii="Times New Roman" w:eastAsia="Times New Roman" w:hAnsi="Times New Roman" w:cs="Times New Roman"/>
                <w:sz w:val="24"/>
                <w:szCs w:val="24"/>
                <w:lang w:eastAsia="ru-RU"/>
              </w:rPr>
            </w:pPr>
          </w:p>
        </w:tc>
      </w:tr>
      <w:tr w:rsidR="00F14DA8" w:rsidTr="00F14DA8">
        <w:tc>
          <w:tcPr>
            <w:tcW w:w="5737" w:type="dxa"/>
          </w:tcPr>
          <w:p w:rsidR="00F14DA8" w:rsidRPr="00482C1D" w:rsidRDefault="00F14DA8" w:rsidP="00F14DA8">
            <w:pPr>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Тема 10. Влияние современных тенденций и новых медиа на развитие массовой коммуникации</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98" w:type="dxa"/>
          </w:tcPr>
          <w:p w:rsidR="00F14DA8" w:rsidRDefault="00F14DA8"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51" w:type="dxa"/>
          </w:tcPr>
          <w:p w:rsidR="00F14DA8" w:rsidRPr="00637CFD" w:rsidRDefault="00F14DA8" w:rsidP="00F14DA8">
            <w:pPr>
              <w:jc w:val="cente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2</w:t>
            </w:r>
          </w:p>
        </w:tc>
        <w:tc>
          <w:tcPr>
            <w:tcW w:w="4188" w:type="dxa"/>
          </w:tcPr>
          <w:p w:rsidR="00F14DA8" w:rsidRPr="00482C1D" w:rsidRDefault="00F14DA8" w:rsidP="00F14DA8">
            <w:pPr>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Эссе</w:t>
            </w:r>
          </w:p>
          <w:p w:rsidR="00F14DA8" w:rsidRPr="00482C1D" w:rsidRDefault="00F14DA8" w:rsidP="00F14DA8">
            <w:pPr>
              <w:jc w:val="center"/>
              <w:rPr>
                <w:rFonts w:ascii="Times New Roman" w:eastAsia="Times New Roman" w:hAnsi="Times New Roman" w:cs="Times New Roman"/>
                <w:sz w:val="24"/>
                <w:szCs w:val="24"/>
                <w:lang w:eastAsia="ru-RU"/>
              </w:rPr>
            </w:pPr>
          </w:p>
        </w:tc>
      </w:tr>
      <w:tr w:rsidR="00F14DA8" w:rsidTr="00F14DA8">
        <w:tc>
          <w:tcPr>
            <w:tcW w:w="5737" w:type="dxa"/>
          </w:tcPr>
          <w:p w:rsidR="00F14DA8" w:rsidRPr="00637CFD" w:rsidRDefault="00F14DA8" w:rsidP="00F14DA8">
            <w:pP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Зачет</w:t>
            </w:r>
          </w:p>
        </w:tc>
        <w:tc>
          <w:tcPr>
            <w:tcW w:w="1067" w:type="dxa"/>
          </w:tcPr>
          <w:p w:rsidR="00F14DA8" w:rsidRDefault="00F14DA8" w:rsidP="00F14DA8">
            <w:pPr>
              <w:jc w:val="center"/>
              <w:rPr>
                <w:rFonts w:ascii="Times New Roman" w:eastAsia="Times New Roman" w:hAnsi="Times New Roman" w:cs="Times New Roman"/>
                <w:b/>
                <w:sz w:val="24"/>
                <w:szCs w:val="24"/>
                <w:lang w:eastAsia="ru-RU"/>
              </w:rPr>
            </w:pP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498" w:type="dxa"/>
          </w:tcPr>
          <w:p w:rsidR="00F14DA8" w:rsidRDefault="00F14DA8" w:rsidP="00F14DA8">
            <w:pPr>
              <w:jc w:val="center"/>
              <w:rPr>
                <w:rFonts w:ascii="Times New Roman" w:eastAsia="Times New Roman" w:hAnsi="Times New Roman" w:cs="Times New Roman"/>
                <w:b/>
                <w:sz w:val="24"/>
                <w:szCs w:val="24"/>
                <w:lang w:eastAsia="ru-RU"/>
              </w:rPr>
            </w:pPr>
          </w:p>
        </w:tc>
        <w:tc>
          <w:tcPr>
            <w:tcW w:w="851" w:type="dxa"/>
          </w:tcPr>
          <w:p w:rsidR="00F14DA8" w:rsidRDefault="00F14DA8" w:rsidP="00F14DA8">
            <w:pPr>
              <w:rPr>
                <w:rFonts w:ascii="Times New Roman" w:eastAsia="Times New Roman" w:hAnsi="Times New Roman" w:cs="Times New Roman"/>
                <w:b/>
                <w:sz w:val="24"/>
                <w:szCs w:val="24"/>
                <w:lang w:eastAsia="ru-RU"/>
              </w:rPr>
            </w:pPr>
          </w:p>
        </w:tc>
        <w:tc>
          <w:tcPr>
            <w:tcW w:w="4188" w:type="dxa"/>
          </w:tcPr>
          <w:p w:rsidR="00F14DA8" w:rsidRDefault="00F14DA8" w:rsidP="00F14DA8">
            <w:pPr>
              <w:rPr>
                <w:rFonts w:ascii="Times New Roman" w:eastAsia="Times New Roman" w:hAnsi="Times New Roman" w:cs="Times New Roman"/>
                <w:b/>
                <w:sz w:val="24"/>
                <w:szCs w:val="24"/>
                <w:lang w:eastAsia="ru-RU"/>
              </w:rPr>
            </w:pPr>
          </w:p>
        </w:tc>
      </w:tr>
      <w:tr w:rsidR="00F14DA8" w:rsidTr="00F14DA8">
        <w:tc>
          <w:tcPr>
            <w:tcW w:w="5737" w:type="dxa"/>
          </w:tcPr>
          <w:p w:rsidR="00F14DA8" w:rsidRPr="00637CFD" w:rsidRDefault="00F14DA8" w:rsidP="00F14DA8">
            <w:pPr>
              <w:rPr>
                <w:rFonts w:ascii="Times New Roman" w:eastAsia="Times New Roman" w:hAnsi="Times New Roman" w:cs="Times New Roman"/>
                <w:sz w:val="24"/>
                <w:szCs w:val="24"/>
                <w:lang w:eastAsia="ru-RU"/>
              </w:rPr>
            </w:pPr>
            <w:r w:rsidRPr="00637CFD">
              <w:rPr>
                <w:rFonts w:ascii="Times New Roman" w:eastAsia="Times New Roman" w:hAnsi="Times New Roman" w:cs="Times New Roman"/>
                <w:sz w:val="24"/>
                <w:szCs w:val="24"/>
                <w:lang w:eastAsia="ru-RU"/>
              </w:rPr>
              <w:t>Экзамен</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708"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680"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523" w:type="dxa"/>
          </w:tcPr>
          <w:p w:rsidR="00F14DA8" w:rsidRPr="00F14DA8" w:rsidRDefault="00F14DA8" w:rsidP="00F14DA8">
            <w:pPr>
              <w:jc w:val="center"/>
              <w:rPr>
                <w:rFonts w:ascii="Times New Roman" w:eastAsia="Times New Roman" w:hAnsi="Times New Roman" w:cs="Times New Roman"/>
                <w:bCs/>
                <w:sz w:val="24"/>
                <w:szCs w:val="24"/>
                <w:lang w:eastAsia="ru-RU"/>
              </w:rPr>
            </w:pPr>
          </w:p>
        </w:tc>
        <w:tc>
          <w:tcPr>
            <w:tcW w:w="498" w:type="dxa"/>
          </w:tcPr>
          <w:p w:rsidR="00F14DA8" w:rsidRDefault="00F14DA8" w:rsidP="00F14DA8">
            <w:pPr>
              <w:jc w:val="center"/>
              <w:rPr>
                <w:rFonts w:ascii="Times New Roman" w:eastAsia="Times New Roman" w:hAnsi="Times New Roman" w:cs="Times New Roman"/>
                <w:b/>
                <w:sz w:val="24"/>
                <w:szCs w:val="24"/>
                <w:lang w:eastAsia="ru-RU"/>
              </w:rPr>
            </w:pPr>
          </w:p>
        </w:tc>
        <w:tc>
          <w:tcPr>
            <w:tcW w:w="851" w:type="dxa"/>
          </w:tcPr>
          <w:p w:rsidR="00F14DA8" w:rsidRDefault="00F14DA8" w:rsidP="00F14DA8">
            <w:pPr>
              <w:rPr>
                <w:rFonts w:ascii="Times New Roman" w:eastAsia="Times New Roman" w:hAnsi="Times New Roman" w:cs="Times New Roman"/>
                <w:b/>
                <w:sz w:val="24"/>
                <w:szCs w:val="24"/>
                <w:lang w:eastAsia="ru-RU"/>
              </w:rPr>
            </w:pPr>
          </w:p>
        </w:tc>
        <w:tc>
          <w:tcPr>
            <w:tcW w:w="4188" w:type="dxa"/>
          </w:tcPr>
          <w:p w:rsidR="00F14DA8" w:rsidRDefault="00F14DA8" w:rsidP="00F14DA8">
            <w:pPr>
              <w:rPr>
                <w:rFonts w:ascii="Times New Roman" w:eastAsia="Times New Roman" w:hAnsi="Times New Roman" w:cs="Times New Roman"/>
                <w:b/>
                <w:sz w:val="24"/>
                <w:szCs w:val="24"/>
                <w:lang w:eastAsia="ru-RU"/>
              </w:rPr>
            </w:pPr>
          </w:p>
        </w:tc>
      </w:tr>
      <w:tr w:rsidR="00F14DA8" w:rsidTr="00F14DA8">
        <w:tc>
          <w:tcPr>
            <w:tcW w:w="5737" w:type="dxa"/>
          </w:tcPr>
          <w:p w:rsidR="00F14DA8" w:rsidRPr="00F14DA8" w:rsidRDefault="00F14DA8" w:rsidP="00F14DA8">
            <w:pPr>
              <w:rPr>
                <w:rFonts w:ascii="Times New Roman" w:eastAsia="Times New Roman" w:hAnsi="Times New Roman" w:cs="Times New Roman"/>
                <w:b/>
                <w:bCs/>
                <w:sz w:val="24"/>
                <w:szCs w:val="24"/>
                <w:lang w:eastAsia="ru-RU"/>
              </w:rPr>
            </w:pPr>
            <w:r w:rsidRPr="00F14DA8">
              <w:rPr>
                <w:rFonts w:ascii="Times New Roman" w:eastAsia="Times New Roman" w:hAnsi="Times New Roman" w:cs="Times New Roman"/>
                <w:b/>
                <w:bCs/>
                <w:sz w:val="24"/>
                <w:szCs w:val="24"/>
                <w:lang w:eastAsia="ru-RU"/>
              </w:rPr>
              <w:t>Итого</w:t>
            </w:r>
          </w:p>
        </w:tc>
        <w:tc>
          <w:tcPr>
            <w:tcW w:w="1067" w:type="dxa"/>
          </w:tcPr>
          <w:p w:rsidR="00F14DA8" w:rsidRDefault="00637CF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534" w:type="dxa"/>
          </w:tcPr>
          <w:p w:rsidR="00F14DA8" w:rsidRDefault="00637CFD" w:rsidP="00F14DA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708" w:type="dxa"/>
          </w:tcPr>
          <w:p w:rsidR="00F14DA8" w:rsidRDefault="00F14DA8" w:rsidP="00F14DA8">
            <w:pPr>
              <w:rPr>
                <w:rFonts w:ascii="Times New Roman" w:eastAsia="Times New Roman" w:hAnsi="Times New Roman" w:cs="Times New Roman"/>
                <w:b/>
                <w:sz w:val="24"/>
                <w:szCs w:val="24"/>
                <w:lang w:eastAsia="ru-RU"/>
              </w:rPr>
            </w:pPr>
          </w:p>
        </w:tc>
        <w:tc>
          <w:tcPr>
            <w:tcW w:w="680" w:type="dxa"/>
          </w:tcPr>
          <w:p w:rsidR="00F14DA8" w:rsidRDefault="00F14DA8" w:rsidP="00F14DA8">
            <w:pPr>
              <w:rPr>
                <w:rFonts w:ascii="Times New Roman" w:eastAsia="Times New Roman" w:hAnsi="Times New Roman" w:cs="Times New Roman"/>
                <w:b/>
                <w:sz w:val="24"/>
                <w:szCs w:val="24"/>
                <w:lang w:eastAsia="ru-RU"/>
              </w:rPr>
            </w:pPr>
          </w:p>
        </w:tc>
        <w:tc>
          <w:tcPr>
            <w:tcW w:w="523" w:type="dxa"/>
          </w:tcPr>
          <w:p w:rsidR="00F14DA8" w:rsidRDefault="00637CFD" w:rsidP="00F14DA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98" w:type="dxa"/>
          </w:tcPr>
          <w:p w:rsidR="00F14DA8" w:rsidRDefault="00637CFD" w:rsidP="00F14DA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851" w:type="dxa"/>
          </w:tcPr>
          <w:p w:rsidR="00F14DA8" w:rsidRDefault="00637CFD" w:rsidP="00F14DA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4188" w:type="dxa"/>
          </w:tcPr>
          <w:p w:rsidR="00F14DA8" w:rsidRDefault="00F14DA8" w:rsidP="00F14DA8">
            <w:pPr>
              <w:rPr>
                <w:rFonts w:ascii="Times New Roman" w:eastAsia="Times New Roman" w:hAnsi="Times New Roman" w:cs="Times New Roman"/>
                <w:b/>
                <w:sz w:val="24"/>
                <w:szCs w:val="24"/>
                <w:lang w:eastAsia="ru-RU"/>
              </w:rPr>
            </w:pPr>
          </w:p>
        </w:tc>
      </w:tr>
    </w:tbl>
    <w:p w:rsidR="00482C1D" w:rsidRDefault="00482C1D" w:rsidP="00482C1D">
      <w:pPr>
        <w:spacing w:after="0" w:line="240" w:lineRule="auto"/>
        <w:rPr>
          <w:rFonts w:ascii="Times New Roman" w:eastAsia="Times New Roman" w:hAnsi="Times New Roman" w:cs="Times New Roman"/>
          <w:sz w:val="24"/>
          <w:szCs w:val="24"/>
          <w:lang w:eastAsia="ru-RU"/>
        </w:rPr>
      </w:pPr>
    </w:p>
    <w:p w:rsidR="00B669FA" w:rsidRPr="00B669FA" w:rsidRDefault="00B669FA" w:rsidP="006F33C7">
      <w:pPr>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Краткое содержание дисциплины (модуля)</w:t>
      </w:r>
    </w:p>
    <w:p w:rsidR="00B669FA" w:rsidRPr="00482C1D" w:rsidRDefault="00B669FA"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pStyle w:val="a8"/>
        <w:ind w:firstLine="851"/>
        <w:jc w:val="center"/>
        <w:rPr>
          <w:rFonts w:ascii="Times New Roman" w:hAnsi="Times New Roman" w:cs="Times New Roman"/>
          <w:b/>
          <w:sz w:val="24"/>
          <w:szCs w:val="24"/>
        </w:rPr>
      </w:pPr>
      <w:r w:rsidRPr="00482C1D">
        <w:rPr>
          <w:rFonts w:ascii="Times New Roman" w:hAnsi="Times New Roman" w:cs="Times New Roman"/>
          <w:b/>
          <w:sz w:val="24"/>
          <w:szCs w:val="24"/>
        </w:rPr>
        <w:t xml:space="preserve">Тема 1. Исторический и теоретический аспекты исследования массовой коммуникации </w:t>
      </w:r>
    </w:p>
    <w:p w:rsidR="00482C1D" w:rsidRPr="00482C1D" w:rsidRDefault="00482C1D" w:rsidP="006F33C7">
      <w:pPr>
        <w:pStyle w:val="a8"/>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Понятие «коммуникация». Основные элементы коммуникационного процесса. Модель коммуникационного процесса. Понятие «массовая коммуникация». Понятие «теория». Классификация теорий массовой коммуникации. Понятие «средства массовой коммуникации». Основные виды средств массовой коммуникации. Нормативные теории медиа. Ф. Сиберт, Т. Питерсон, У. Шрамм «Четыре теории прессы». Авторитарная теория прессы. Либертарианская теория прессы. Теория социальной ответственности прессы. Советская коммунистическая теория прессы. Д. Маккуэйд «Теория массовой коммуникации: введение». Теория для медиа периода развития. Теория демократического участия.</w:t>
      </w:r>
    </w:p>
    <w:p w:rsidR="00482C1D" w:rsidRPr="00482C1D" w:rsidRDefault="00482C1D" w:rsidP="006F33C7">
      <w:pPr>
        <w:pStyle w:val="a8"/>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2. Теорий массового общества и пропаганды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Предпосылки развития теорий массового общества и пропаганды. Бихевиоризм и массовая коммуникация. Фрейдизм и массовая коммуникация. Теории «магической пули». Исследования массовой коммуникации Г. Лассуэлла. Пятивопросная модель коммуникационного процесса. Эталонные символы. Научная технократия. Исследования массовой коммуникации У. Липпмана. Общественное мнение. Понятие «стереотип». Квазиправительственное бюро по расследованиям. Идеи массового общества и пропаганды Дж. Дьюи. Э. Бернейз и развитие пропаганды и деятельности по связям с общественностью.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3. Изучение эффектов массовой коммуникации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Предпосылки развития изучения эффектов массовой коммуникации. Сдвиг парадигмы. Эмпирические исследования массовой коммуникации. Исследования массовой коммуникации П. Лазарсфельда. Концепция двухступенчатого потока информации (теория лидеров и привратников мнения). Теория подкрепления Дж. Клаппера. Теория изменения установок К. Ховланда. Концепция убедительности сообщения (первичности и новизны). Теория диффузии инноваций Э. Роджерса. Теория формирования повестки дня (выстраивания приоритетов) М. Маккобса и Д. Шоу.  Исследование приоритетности новостей Г. Фанкхаузера. Идея когнитивного соответствия Л. </w:t>
      </w:r>
      <w:r w:rsidRPr="00482C1D">
        <w:rPr>
          <w:rFonts w:ascii="Times New Roman" w:eastAsia="Times New Roman" w:hAnsi="Times New Roman" w:cs="Times New Roman"/>
          <w:iCs/>
          <w:sz w:val="24"/>
          <w:szCs w:val="24"/>
          <w:lang w:eastAsia="ru-RU"/>
        </w:rPr>
        <w:lastRenderedPageBreak/>
        <w:t xml:space="preserve">Фестингера. Когнитивный диссонанс. Селективные процессы: экспозиция, запоминание, перцепция. Теория селективного влияния М.Л. Де Флера и С. Болл-Рокич. Теория элитарного плюрализма.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4. Структурно-функциональный подход в исследованиях массовой коммуникации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Парадигма функционального анализа (структурного функционализма) Р. Мертона. Понятия «функция» и «дисфункция». Функциональный подход к анализу медиа Ч. Р. Миллса. Классификация функций медиа Д. Маккуэйла.</w:t>
      </w:r>
      <w:r w:rsidRPr="00482C1D">
        <w:rPr>
          <w:rFonts w:ascii="Times New Roman" w:eastAsia="Times New Roman" w:hAnsi="Times New Roman" w:cs="Times New Roman"/>
          <w:i/>
          <w:iCs/>
          <w:sz w:val="24"/>
          <w:szCs w:val="24"/>
          <w:lang w:eastAsia="ru-RU"/>
        </w:rPr>
        <w:t xml:space="preserve">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5. Теория социального научения и исследования насилия на телеэкране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Предпосылки исследования насилия на телевидении. Обзор основных исследований насилия на телевидении. Теория катарсиса. Теория торможения. Теория расторжения (дизингибиция). Теория возбуждения. Теория стимулирования. Социально-когнитивная теория научения. Исследования А. Бандуры. Влияние компьютерных игр, содержащих сцены насилие, на сознание массовой аудитории. Интернет-зависимость.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6.  Теории активной аудитории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Предпосылки изучения мотивов использования медиа. Мотивы использования медиа С. Финна. Проактивная и пассивная модели использования медиа. Ритуализация использования медиа. Инструментальное использование медиа. Исследования мотивов использования медиа К. Финка. Теория обретения пользы и удовлетворения. Теория игры У. Стивенсона. Теория заговора и медиазависимости. Теория медиазависимости М.Л. Де Флера и С. Болл-Рокич. Теория «спираль молчания» Э. Ноэль-Нойман.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7. Культорологический анализ массовой коммуникации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Предпосылки развития культурологических исследований массовой коммуникации. Теория символического интеракционизма Г. Блумера. Понятие «интеракция». Понятия «искусственных» и «естественных» знаков. Понятия «символ» и «сигнал». Концепция социального</w:t>
      </w:r>
      <w:r w:rsidRPr="00482C1D">
        <w:rPr>
          <w:rFonts w:ascii="Times New Roman" w:eastAsia="Times New Roman" w:hAnsi="Times New Roman" w:cs="Times New Roman"/>
          <w:i/>
          <w:iCs/>
          <w:sz w:val="24"/>
          <w:szCs w:val="24"/>
          <w:lang w:eastAsia="ru-RU"/>
        </w:rPr>
        <w:t xml:space="preserve"> </w:t>
      </w:r>
      <w:r w:rsidRPr="00482C1D">
        <w:rPr>
          <w:rFonts w:ascii="Times New Roman" w:eastAsia="Times New Roman" w:hAnsi="Times New Roman" w:cs="Times New Roman"/>
          <w:iCs/>
          <w:sz w:val="24"/>
          <w:szCs w:val="24"/>
          <w:lang w:eastAsia="ru-RU"/>
        </w:rPr>
        <w:t>конструирования реальности П. Бергмана и Т. Лукмана.  Этапы и участники социального конструирования реальности. Понятие реальности различными участниками процесса. Теория анализа фреймов И. Гофмана. Драматический подход в социологии И. Гофмана. Теория культивации Дж. Гербнера.</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Тема 8. Критические традиции в иссл</w:t>
      </w:r>
      <w:r w:rsidR="0080759B">
        <w:rPr>
          <w:rFonts w:ascii="Times New Roman" w:eastAsia="Times New Roman" w:hAnsi="Times New Roman" w:cs="Times New Roman"/>
          <w:b/>
          <w:iCs/>
          <w:sz w:val="24"/>
          <w:szCs w:val="24"/>
          <w:lang w:eastAsia="ru-RU"/>
        </w:rPr>
        <w:t>едовании массовой коммуникации</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Марксизм и медиа. Д. Маккуэйд и политэкономическая теория медиа. Неомарксистские теории исследования медиа. Теория гегемонии медиа А. Грамши. Франкфуртская школа исследования массовой коммуникации. Влияние развития массовой культуры на сознание людей. Идеи М. Хоркхаймера, Т. Адорно, Г. Маркузе.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9. Концепции информационной эпохи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 xml:space="preserve">Этапы развития общества. Основные признаки информационного общества. Торонтская школа исследований массовой коммуникации. Концепция информационного общества Г. Инниса. «Монополии» общественной жизни. Пространственно-ориентированные и временно-ориентированные медиа. Концепция информационной эпохи М. Маклюэна. Три этапа («галактики») развития цивилизации. </w:t>
      </w:r>
      <w:r w:rsidRPr="00482C1D">
        <w:rPr>
          <w:rFonts w:ascii="Times New Roman" w:eastAsia="Times New Roman" w:hAnsi="Times New Roman" w:cs="Times New Roman"/>
          <w:iCs/>
          <w:sz w:val="24"/>
          <w:szCs w:val="24"/>
          <w:lang w:eastAsia="ru-RU"/>
        </w:rPr>
        <w:lastRenderedPageBreak/>
        <w:t xml:space="preserve">«Глобальная деревня». «Горячие» и «прохладные» медиа. Д. Белл и теория постиндустриального общества. З. Бжезинский и идея «технотронной» эры. Э. Тоффлер и концепция «третьей волны». Г. Кан и концепция мозаичной культуры. Клиповое сознание. </w:t>
      </w:r>
    </w:p>
    <w:p w:rsidR="00482C1D" w:rsidRPr="00482C1D" w:rsidRDefault="00482C1D" w:rsidP="006F33C7">
      <w:pPr>
        <w:spacing w:after="0" w:line="240" w:lineRule="auto"/>
        <w:ind w:firstLine="851"/>
        <w:jc w:val="both"/>
        <w:rPr>
          <w:rFonts w:ascii="Times New Roman" w:eastAsia="Times New Roman" w:hAnsi="Times New Roman" w:cs="Times New Roman"/>
          <w:iCs/>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iCs/>
          <w:sz w:val="24"/>
          <w:szCs w:val="24"/>
          <w:lang w:eastAsia="ru-RU"/>
        </w:rPr>
        <w:t xml:space="preserve">Тема 10. Влияние современных тенденций и новых медиа на развитие массовой коммуникации </w:t>
      </w:r>
    </w:p>
    <w:p w:rsidR="00482C1D" w:rsidRPr="0080759B" w:rsidRDefault="00482C1D" w:rsidP="006F33C7">
      <w:pPr>
        <w:spacing w:after="0" w:line="240" w:lineRule="auto"/>
        <w:ind w:firstLine="851"/>
        <w:jc w:val="both"/>
        <w:rPr>
          <w:rFonts w:ascii="Times New Roman" w:eastAsia="Times New Roman" w:hAnsi="Times New Roman" w:cs="Times New Roman"/>
          <w:iCs/>
          <w:sz w:val="24"/>
          <w:szCs w:val="24"/>
          <w:lang w:eastAsia="ru-RU"/>
        </w:rPr>
      </w:pPr>
      <w:r w:rsidRPr="00482C1D">
        <w:rPr>
          <w:rFonts w:ascii="Times New Roman" w:eastAsia="Times New Roman" w:hAnsi="Times New Roman" w:cs="Times New Roman"/>
          <w:iCs/>
          <w:sz w:val="24"/>
          <w:szCs w:val="24"/>
          <w:lang w:eastAsia="ru-RU"/>
        </w:rPr>
        <w:t>Трансформация информационного рынка и традиционных медиа. Влияние процессов глобализации на развитие массовой коммуникации. Портрет современной аудитории СМК. Фрагментация аудитории. Процессы демассовизации медиа. Появление и развитие «пользовательской» журналистики. Блогинг. Влияние процессов конгломерации на функционирование медиа. Конвергентность журналистики.</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5F565B" w:rsidP="006F33C7">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82C1D" w:rsidRPr="00482C1D">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rsidR="00482C1D" w:rsidRPr="0080759B" w:rsidRDefault="005F565B" w:rsidP="006F33C7">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482C1D">
        <w:rPr>
          <w:rFonts w:ascii="Times New Roman" w:eastAsia="Times New Roman" w:hAnsi="Times New Roman" w:cs="Times New Roman"/>
          <w:b/>
          <w:i/>
          <w:sz w:val="24"/>
          <w:szCs w:val="24"/>
          <w:lang w:eastAsia="ru-RU"/>
        </w:rPr>
        <w:t>.1. Типовые контрольные задания или иные материалы для проведения текущего контроля успеваемости.</w:t>
      </w:r>
    </w:p>
    <w:p w:rsidR="00482C1D" w:rsidRPr="00482C1D" w:rsidRDefault="00482C1D" w:rsidP="006F33C7">
      <w:pPr>
        <w:spacing w:after="0" w:line="240" w:lineRule="auto"/>
        <w:ind w:firstLine="851"/>
        <w:jc w:val="center"/>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 xml:space="preserve">Тема 1. Исторический и теоретический аспекты исследования массовой коммуникации </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Подготовить реферат на одну из тем:</w:t>
      </w:r>
    </w:p>
    <w:p w:rsidR="00482C1D" w:rsidRPr="00482C1D" w:rsidRDefault="00482C1D" w:rsidP="0028503E">
      <w:pPr>
        <w:widowControl w:val="0"/>
        <w:numPr>
          <w:ilvl w:val="0"/>
          <w:numId w:val="2"/>
        </w:numPr>
        <w:suppressAutoHyphens/>
        <w:spacing w:after="0" w:line="240" w:lineRule="auto"/>
        <w:ind w:left="851" w:right="-7" w:firstLine="142"/>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Особенности функционирования СМК в арабских странах.</w:t>
      </w:r>
    </w:p>
    <w:p w:rsidR="00482C1D" w:rsidRPr="00482C1D" w:rsidRDefault="00482C1D" w:rsidP="0028503E">
      <w:pPr>
        <w:widowControl w:val="0"/>
        <w:numPr>
          <w:ilvl w:val="0"/>
          <w:numId w:val="2"/>
        </w:numPr>
        <w:suppressAutoHyphens/>
        <w:spacing w:after="0" w:line="240" w:lineRule="auto"/>
        <w:ind w:left="851" w:right="-7" w:firstLine="142"/>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 xml:space="preserve"> Особенности функционирования СМК в Северной Корее.</w:t>
      </w:r>
    </w:p>
    <w:p w:rsidR="00482C1D" w:rsidRPr="00482C1D" w:rsidRDefault="00482C1D" w:rsidP="0028503E">
      <w:pPr>
        <w:widowControl w:val="0"/>
        <w:numPr>
          <w:ilvl w:val="0"/>
          <w:numId w:val="2"/>
        </w:numPr>
        <w:suppressAutoHyphens/>
        <w:spacing w:after="0" w:line="240" w:lineRule="auto"/>
        <w:ind w:left="851" w:right="-7" w:firstLine="142"/>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Осо</w:t>
      </w:r>
      <w:r w:rsidR="0080759B">
        <w:rPr>
          <w:rFonts w:ascii="Times New Roman" w:eastAsia="Times New Roman" w:hAnsi="Times New Roman" w:cs="Arial Unicode MS"/>
          <w:color w:val="000000"/>
          <w:kern w:val="1"/>
          <w:sz w:val="24"/>
          <w:szCs w:val="24"/>
          <w:u w:color="000000"/>
          <w:lang w:eastAsia="ru-RU"/>
        </w:rPr>
        <w:t xml:space="preserve">бенности функционирования СМК </w:t>
      </w:r>
      <w:r w:rsidRPr="00482C1D">
        <w:rPr>
          <w:rFonts w:ascii="Times New Roman" w:eastAsia="Times New Roman" w:hAnsi="Times New Roman" w:cs="Arial Unicode MS"/>
          <w:color w:val="000000"/>
          <w:kern w:val="1"/>
          <w:sz w:val="24"/>
          <w:szCs w:val="24"/>
          <w:u w:color="000000"/>
          <w:lang w:eastAsia="ru-RU"/>
        </w:rPr>
        <w:t>в Китае.</w:t>
      </w:r>
    </w:p>
    <w:p w:rsidR="00482C1D" w:rsidRPr="00482C1D" w:rsidRDefault="00482C1D" w:rsidP="0028503E">
      <w:pPr>
        <w:widowControl w:val="0"/>
        <w:numPr>
          <w:ilvl w:val="0"/>
          <w:numId w:val="2"/>
        </w:numPr>
        <w:suppressAutoHyphens/>
        <w:spacing w:after="0" w:line="240" w:lineRule="auto"/>
        <w:ind w:left="851" w:right="-7" w:firstLine="142"/>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Особенности функционирования СМК на Кубе.</w:t>
      </w:r>
    </w:p>
    <w:p w:rsidR="00482C1D" w:rsidRPr="00482C1D" w:rsidRDefault="00482C1D" w:rsidP="0028503E">
      <w:pPr>
        <w:spacing w:after="0" w:line="240" w:lineRule="auto"/>
        <w:ind w:firstLine="851"/>
        <w:jc w:val="both"/>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№2. Подготовить ответы на вопросы:</w:t>
      </w:r>
    </w:p>
    <w:p w:rsidR="00482C1D" w:rsidRPr="00482C1D" w:rsidRDefault="00482C1D" w:rsidP="0028503E">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val="en-US" w:eastAsia="ru-RU"/>
        </w:rPr>
      </w:pPr>
      <w:r w:rsidRPr="00482C1D">
        <w:rPr>
          <w:rFonts w:ascii="Times New Roman" w:eastAsia="Times New Roman" w:hAnsi="Times New Roman" w:cs="Arial Unicode MS"/>
          <w:color w:val="000000"/>
          <w:kern w:val="1"/>
          <w:sz w:val="24"/>
          <w:szCs w:val="24"/>
          <w:u w:color="000000"/>
          <w:lang w:val="en-US" w:eastAsia="ru-RU"/>
        </w:rPr>
        <w:t>Что такое теория?</w:t>
      </w:r>
    </w:p>
    <w:p w:rsidR="00482C1D" w:rsidRPr="00482C1D" w:rsidRDefault="00482C1D" w:rsidP="0028503E">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Дайте определение понятиям «массовая коммуникация» и «масс-медиа».</w:t>
      </w:r>
    </w:p>
    <w:p w:rsidR="00482C1D" w:rsidRPr="00482C1D" w:rsidRDefault="00482C1D" w:rsidP="0028503E">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Какие категории теорий массовой коммуникации существуют?</w:t>
      </w:r>
    </w:p>
    <w:p w:rsidR="00482C1D" w:rsidRPr="00482C1D" w:rsidRDefault="00482C1D" w:rsidP="006F33C7">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Что собой представляют нормативные теории?</w:t>
      </w:r>
    </w:p>
    <w:p w:rsidR="00482C1D" w:rsidRPr="00482C1D" w:rsidRDefault="00482C1D" w:rsidP="006F33C7">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Какие нормативные теории вы знаете? Охарактеризуйте каждую из них.</w:t>
      </w:r>
    </w:p>
    <w:p w:rsidR="00482C1D" w:rsidRPr="00482C1D" w:rsidRDefault="00482C1D" w:rsidP="006F33C7">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В чем разница между авторитарной и либертарианской теориями?</w:t>
      </w:r>
    </w:p>
    <w:p w:rsidR="00482C1D" w:rsidRPr="00482C1D" w:rsidRDefault="00482C1D" w:rsidP="006F33C7">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 xml:space="preserve">Можно ли говорить о полном отказе от советской коммунистической теории? </w:t>
      </w:r>
    </w:p>
    <w:p w:rsidR="00482C1D" w:rsidRPr="00482C1D" w:rsidRDefault="00482C1D" w:rsidP="006F33C7">
      <w:pPr>
        <w:widowControl w:val="0"/>
        <w:numPr>
          <w:ilvl w:val="2"/>
          <w:numId w:val="4"/>
        </w:numPr>
        <w:suppressAutoHyphens/>
        <w:spacing w:after="0" w:line="240" w:lineRule="auto"/>
        <w:ind w:left="142" w:right="-7" w:firstLine="851"/>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Почему теория социальной ответственности считается наиболее приемлемой в демократических государствах?</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№3. Выполните тест:</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1) Массовая коммуникация – это:</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w:t>
      </w:r>
      <w:r w:rsidRPr="00482C1D">
        <w:rPr>
          <w:rFonts w:ascii="Times New Roman" w:eastAsia="Times New Roman" w:hAnsi="Times New Roman" w:cs="Times New Roman"/>
          <w:sz w:val="24"/>
          <w:szCs w:val="24"/>
          <w:lang w:eastAsia="ru-RU"/>
        </w:rPr>
        <w:tab/>
        <w:t>– процесс передачи или распределения информации или других форм символического содержания обширной, разнородной и географически рассеянной аудитории.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w:t>
      </w:r>
      <w:r w:rsidRPr="00482C1D">
        <w:rPr>
          <w:rFonts w:ascii="Times New Roman" w:eastAsia="Times New Roman" w:hAnsi="Times New Roman" w:cs="Times New Roman"/>
          <w:sz w:val="24"/>
          <w:szCs w:val="24"/>
          <w:lang w:eastAsia="ru-RU"/>
        </w:rPr>
        <w:tab/>
        <w:t>– средство передачи форм символического содержания обширной, разнородной и географически рассеянной аудитории.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2) Перечислите основные виды масс-медиа.</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_____________________________________________________________________________________________</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3) Нормативные теории – это:</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 знания и идеи, которые есть у каждого индивида благодаря опыту.</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 набор нормативных и практических знаний, определяющих смысл деятельности масс-медиа.</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w:t>
      </w:r>
      <w:r w:rsidRPr="00482C1D">
        <w:rPr>
          <w:rFonts w:ascii="Times New Roman" w:eastAsia="Times New Roman" w:hAnsi="Times New Roman" w:cs="Times New Roman"/>
          <w:sz w:val="24"/>
          <w:szCs w:val="24"/>
          <w:lang w:eastAsia="ru-RU"/>
        </w:rPr>
        <w:tab/>
        <w:t>– теория, которая описывает, как медиа должны вести себя, чтобы блюсти конкретные общественные ценности или стремиться к ним, и какова природа этих ценностей.</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w:t>
      </w:r>
      <w:r w:rsidRPr="00482C1D">
        <w:rPr>
          <w:rFonts w:ascii="Times New Roman" w:eastAsia="Times New Roman" w:hAnsi="Times New Roman" w:cs="Times New Roman"/>
          <w:sz w:val="24"/>
          <w:szCs w:val="24"/>
          <w:lang w:eastAsia="ru-RU"/>
        </w:rPr>
        <w:tab/>
        <w:t>– теория, включающая в себя общие рассуждения о природе, функционировании и эффектах массовой коммуникации на основе систематического и по мере возможности объективного наблюдения с использованием данных о средствах массовой коммуникации и зачастую со ссылкой на другие компоненты данной теории.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4) Авторы труда “Четыре теории прессы”:</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Теодор Питерсон;</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Денис Маккуэйл;</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Уилбур Шрамм;</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Маршал Маклюэн;</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Фредерик Сиберт.</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5) Выберите признаки авторитарной теории: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отсутствие цензуры;</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навязывание журналистам правил поведения;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индивид свободен публиковать все, что ему хочется;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необходимость СМИ соответствовать высоким профессиональным стандартам информативности, точности и объективности;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предварительная цензура и наказание за несоответствующее освещение;</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критика правительства, официальных лиц и политических партий не может быть наказуемой;</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g) деятельность СМИ регулируется посредством правовых норм.</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6) Какая теория является противоположностью авторитарной теории?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партиципарная;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7) Какая теория служит возрождению культурных и этнических сообществ людей?</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lastRenderedPageBreak/>
        <w:t>b) партиципарная;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авторитарная.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8) Какая теория возникла после революции 1917 года? </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партиципарная;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авторитарная.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9) Какая теория создавалась как компромис между мнением о необходимости правительстсвенного контроля и поддержкой полной свободы прессы?</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партиципарная;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авторитарная.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10) Согласно какой теории, пока страна не достигнет определенной степени политического и экономического развития, медиа должны поддерживать, а не критиковать правительство?</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демократического участия;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авторитарная.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11) Какие теории оправдывают существование цензуры?</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a) советская коммунистическая;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b) партиципарная;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lastRenderedPageBreak/>
        <w:t>c) теория для медиа периода развития;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d) либертарианская;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e) социальной ответственности;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f) авторитарная.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12) Расскажите для чего необходимо изучение основных теорий массовой коммуникации?</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_____________________________________________________________________________________________</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2. Теорий массового общества и пропаганды</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Дайте ответы на следующие вопросы:</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Что явилось предпосылками создания теории массового общества?</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Каковы основные положения теории массового общества?</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Почему расцвет теорий пропаганды пришелся на период между двумя мировыми войнами?</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Каковы основные положения бихевиоризма и фрейдизма?</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В чем заключается суть теории “магической пули”?</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Что такое “белая пропаганда”?</w:t>
      </w:r>
    </w:p>
    <w:p w:rsidR="00482C1D" w:rsidRPr="00482C1D" w:rsidRDefault="00482C1D" w:rsidP="006F33C7">
      <w:pPr>
        <w:widowControl w:val="0"/>
        <w:numPr>
          <w:ilvl w:val="2"/>
          <w:numId w:val="5"/>
        </w:numPr>
        <w:tabs>
          <w:tab w:val="clear" w:pos="1440"/>
          <w:tab w:val="num" w:pos="851"/>
        </w:tabs>
        <w:suppressAutoHyphens/>
        <w:spacing w:after="0" w:line="240" w:lineRule="auto"/>
        <w:ind w:left="851" w:firstLine="0"/>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Каких взглядов на пропаганду придерживались Лассуэлл, Липман и Дьюи?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№2. Дайте определения следующим понятиям:</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1)  Индустриализация</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2) Урбанизация</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3) Статус-кво</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4) Эталонные символы</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5) Технократия</w:t>
      </w:r>
    </w:p>
    <w:p w:rsidR="00482C1D" w:rsidRPr="00482C1D" w:rsidRDefault="00482C1D" w:rsidP="006F33C7">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6) Квазиправительственное бюро по расследованиям          </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№3. Подготовьте реферат на одну из заданных тем:</w:t>
      </w:r>
    </w:p>
    <w:p w:rsidR="00482C1D" w:rsidRPr="00482C1D" w:rsidRDefault="00482C1D" w:rsidP="006F33C7">
      <w:pPr>
        <w:widowControl w:val="0"/>
        <w:numPr>
          <w:ilvl w:val="3"/>
          <w:numId w:val="5"/>
        </w:numPr>
        <w:tabs>
          <w:tab w:val="clear" w:pos="1800"/>
          <w:tab w:val="num" w:pos="1134"/>
        </w:tabs>
        <w:suppressAutoHyphens/>
        <w:spacing w:after="0" w:line="240" w:lineRule="auto"/>
        <w:ind w:hanging="949"/>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Методы пропаганды Й. Геббельса</w:t>
      </w:r>
    </w:p>
    <w:p w:rsidR="00482C1D" w:rsidRPr="00482C1D" w:rsidRDefault="00482C1D" w:rsidP="006F33C7">
      <w:pPr>
        <w:widowControl w:val="0"/>
        <w:numPr>
          <w:ilvl w:val="3"/>
          <w:numId w:val="5"/>
        </w:numPr>
        <w:tabs>
          <w:tab w:val="clear" w:pos="1800"/>
          <w:tab w:val="num" w:pos="1134"/>
        </w:tabs>
        <w:suppressAutoHyphens/>
        <w:spacing w:after="0" w:line="240" w:lineRule="auto"/>
        <w:ind w:hanging="949"/>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История, понятие и методы белой пропаганды</w:t>
      </w:r>
    </w:p>
    <w:p w:rsidR="00482C1D" w:rsidRPr="00482C1D" w:rsidRDefault="00482C1D" w:rsidP="006F33C7">
      <w:pPr>
        <w:widowControl w:val="0"/>
        <w:numPr>
          <w:ilvl w:val="3"/>
          <w:numId w:val="5"/>
        </w:numPr>
        <w:tabs>
          <w:tab w:val="clear" w:pos="1800"/>
          <w:tab w:val="num" w:pos="1134"/>
        </w:tabs>
        <w:suppressAutoHyphens/>
        <w:spacing w:after="0" w:line="240" w:lineRule="auto"/>
        <w:ind w:hanging="949"/>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Исследование пропаганды Г. Лассуэллом</w:t>
      </w:r>
    </w:p>
    <w:p w:rsidR="00482C1D" w:rsidRPr="00482C1D" w:rsidRDefault="00482C1D" w:rsidP="006F33C7">
      <w:pPr>
        <w:widowControl w:val="0"/>
        <w:numPr>
          <w:ilvl w:val="3"/>
          <w:numId w:val="5"/>
        </w:numPr>
        <w:tabs>
          <w:tab w:val="clear" w:pos="1800"/>
          <w:tab w:val="num" w:pos="1134"/>
        </w:tabs>
        <w:suppressAutoHyphens/>
        <w:spacing w:after="0" w:line="240" w:lineRule="auto"/>
        <w:ind w:hanging="949"/>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Исследование пропаганды У. Липпманом</w:t>
      </w:r>
    </w:p>
    <w:p w:rsidR="00482C1D" w:rsidRPr="00482C1D" w:rsidRDefault="00482C1D" w:rsidP="006F33C7">
      <w:pPr>
        <w:spacing w:after="0" w:line="240" w:lineRule="auto"/>
        <w:ind w:firstLine="851"/>
        <w:jc w:val="both"/>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№4. Написать эссе на тему «Реализация приемов массовой пропаганды на примере фильма «Вся королевская рать» (1949)».</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3. Изучение эффектов массовой коммуникации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Дайте ответы на следующие вопросы:</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lastRenderedPageBreak/>
        <w:t>С чего начала складываться парадигма ограниченных эффектов?</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t>Каков основной вывод теории изменения установок?</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t>Какая роль отводится селективным процессам?</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t>Почему в Америке преобладали эмпирические исследования?</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t>Какие концепции включены в понятие теории селективного влияния?</w:t>
      </w:r>
    </w:p>
    <w:p w:rsidR="00482C1D" w:rsidRPr="00482C1D" w:rsidRDefault="00482C1D" w:rsidP="006F33C7">
      <w:pPr>
        <w:widowControl w:val="0"/>
        <w:numPr>
          <w:ilvl w:val="0"/>
          <w:numId w:val="6"/>
        </w:numPr>
        <w:suppressAutoHyphens/>
        <w:spacing w:after="0" w:line="240" w:lineRule="auto"/>
        <w:ind w:left="851" w:right="537" w:firstLine="0"/>
        <w:jc w:val="both"/>
        <w:rPr>
          <w:rFonts w:ascii="Times New Roman" w:eastAsia="Times New Roman" w:hAnsi="Times New Roman" w:cs="Times New Roman"/>
          <w:color w:val="000000"/>
          <w:kern w:val="1"/>
          <w:sz w:val="24"/>
          <w:szCs w:val="24"/>
          <w:u w:color="000000"/>
          <w:lang w:eastAsia="ru-RU"/>
        </w:rPr>
      </w:pPr>
      <w:r w:rsidRPr="00482C1D">
        <w:rPr>
          <w:rFonts w:ascii="Times New Roman" w:eastAsia="Times New Roman" w:hAnsi="Times New Roman" w:cs="Times New Roman"/>
          <w:color w:val="000000"/>
          <w:kern w:val="1"/>
          <w:sz w:val="24"/>
          <w:szCs w:val="24"/>
          <w:u w:color="000000"/>
          <w:lang w:eastAsia="ru-RU"/>
        </w:rPr>
        <w:t>Насколько актуальны положения парадигмы ограниченных эффектов в настоящее время?</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№2. Дайте письменные ответы на следующие вопросы:</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Эмпирический метод исследования  – это…</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Почему для своих исследований в 1940 году П. Лазарсфельд выбрал штат Огайо?</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Кто такие «лидеры общественного мнения»?</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Кто такие «последователи общественного мнения»?</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Почему пропагандистские фильмы М. Яновича и Э. Шилза, транслируемые немецким военнопленным в 1942-1945-е гг., не оказывали желаемого эффекта?</w:t>
      </w:r>
    </w:p>
    <w:p w:rsidR="00482C1D" w:rsidRPr="00482C1D" w:rsidRDefault="00482C1D" w:rsidP="006F33C7">
      <w:pPr>
        <w:numPr>
          <w:ilvl w:val="0"/>
          <w:numId w:val="8"/>
        </w:numPr>
        <w:spacing w:after="0" w:line="240" w:lineRule="auto"/>
        <w:ind w:left="851" w:firstLine="0"/>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Какие исследования проводил в 1942-1945-х гг.. К. Ховланд? К какому выводу он пришел?</w:t>
      </w:r>
    </w:p>
    <w:p w:rsidR="00482C1D" w:rsidRPr="00482C1D" w:rsidRDefault="00482C1D" w:rsidP="006F33C7">
      <w:pPr>
        <w:numPr>
          <w:ilvl w:val="0"/>
          <w:numId w:val="8"/>
        </w:numPr>
        <w:spacing w:after="0" w:line="240" w:lineRule="auto"/>
        <w:ind w:firstLine="524"/>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К какому выводу пришел К. Ховланд со своей группой исследуя первичность и новизну информации?</w:t>
      </w:r>
    </w:p>
    <w:p w:rsidR="00482C1D" w:rsidRPr="00482C1D" w:rsidRDefault="00482C1D" w:rsidP="006F33C7">
      <w:pPr>
        <w:numPr>
          <w:ilvl w:val="0"/>
          <w:numId w:val="8"/>
        </w:numPr>
        <w:spacing w:after="0" w:line="240" w:lineRule="auto"/>
        <w:ind w:firstLine="524"/>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 xml:space="preserve">Что такое когнитивный диссонанс? </w:t>
      </w:r>
    </w:p>
    <w:p w:rsidR="00482C1D" w:rsidRPr="00482C1D" w:rsidRDefault="00482C1D" w:rsidP="006F33C7">
      <w:pPr>
        <w:numPr>
          <w:ilvl w:val="0"/>
          <w:numId w:val="8"/>
        </w:numPr>
        <w:spacing w:after="0" w:line="240" w:lineRule="auto"/>
        <w:ind w:firstLine="524"/>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Перечислите основные положения теории когнитивного диссонанса Л. Фестингера.</w:t>
      </w:r>
    </w:p>
    <w:p w:rsidR="00482C1D" w:rsidRPr="00482C1D" w:rsidRDefault="00482C1D" w:rsidP="006F33C7">
      <w:pPr>
        <w:numPr>
          <w:ilvl w:val="0"/>
          <w:numId w:val="8"/>
        </w:numPr>
        <w:spacing w:after="0" w:line="240" w:lineRule="auto"/>
        <w:ind w:firstLine="524"/>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Какие селективные процессы вы знаете? В чем суть каждого из них?</w:t>
      </w:r>
    </w:p>
    <w:p w:rsidR="00482C1D" w:rsidRPr="00482C1D" w:rsidRDefault="00482C1D" w:rsidP="006F33C7">
      <w:pPr>
        <w:numPr>
          <w:ilvl w:val="0"/>
          <w:numId w:val="8"/>
        </w:numPr>
        <w:spacing w:after="0" w:line="240" w:lineRule="auto"/>
        <w:ind w:firstLine="524"/>
        <w:jc w:val="both"/>
        <w:rPr>
          <w:rFonts w:ascii="Times New Roman" w:eastAsia="Times New Roman" w:hAnsi="Times New Roman" w:cs="Times New Roman"/>
          <w:color w:val="000000"/>
          <w:sz w:val="24"/>
          <w:szCs w:val="24"/>
          <w:lang w:eastAsia="ru-RU"/>
        </w:rPr>
      </w:pPr>
      <w:r w:rsidRPr="00482C1D">
        <w:rPr>
          <w:rFonts w:ascii="Times New Roman" w:eastAsia="Times New Roman" w:hAnsi="Times New Roman" w:cs="Arial Unicode MS"/>
          <w:color w:val="000000"/>
          <w:sz w:val="24"/>
          <w:szCs w:val="24"/>
          <w:lang w:eastAsia="ru-RU"/>
        </w:rPr>
        <w:t xml:space="preserve">Объясните суть теории селективного влияния, разработанной М. Дефлером и С. Болл-Рокич. </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4. Структурно-функциональный подход в исследованиях массовой коммуникации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Дайте ответы на следующие вопросы:</w:t>
      </w:r>
    </w:p>
    <w:p w:rsidR="00482C1D" w:rsidRPr="00482C1D" w:rsidRDefault="00482C1D" w:rsidP="006F33C7">
      <w:pPr>
        <w:numPr>
          <w:ilvl w:val="0"/>
          <w:numId w:val="9"/>
        </w:numPr>
        <w:spacing w:after="0" w:line="240" w:lineRule="auto"/>
        <w:ind w:left="1418" w:hanging="567"/>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Какова основная идея функционального анализа?</w:t>
      </w:r>
    </w:p>
    <w:p w:rsidR="00482C1D" w:rsidRPr="00482C1D" w:rsidRDefault="00482C1D" w:rsidP="006F33C7">
      <w:pPr>
        <w:numPr>
          <w:ilvl w:val="0"/>
          <w:numId w:val="9"/>
        </w:numPr>
        <w:spacing w:after="0" w:line="240" w:lineRule="auto"/>
        <w:ind w:left="1418" w:hanging="567"/>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Что такое функция и дисфункция масс-медиа?</w:t>
      </w:r>
    </w:p>
    <w:p w:rsidR="00482C1D" w:rsidRPr="00482C1D" w:rsidRDefault="00482C1D" w:rsidP="006F33C7">
      <w:pPr>
        <w:numPr>
          <w:ilvl w:val="0"/>
          <w:numId w:val="9"/>
        </w:numPr>
        <w:spacing w:after="0" w:line="240" w:lineRule="auto"/>
        <w:ind w:left="1418" w:hanging="567"/>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Можно ли считать диффузию инноваций общим социальным процессом?</w:t>
      </w:r>
    </w:p>
    <w:p w:rsidR="00482C1D" w:rsidRPr="00482C1D" w:rsidRDefault="00482C1D" w:rsidP="006F33C7">
      <w:pPr>
        <w:numPr>
          <w:ilvl w:val="0"/>
          <w:numId w:val="9"/>
        </w:numPr>
        <w:spacing w:after="0" w:line="240" w:lineRule="auto"/>
        <w:ind w:left="1418" w:hanging="567"/>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Каковы основные положения теории подкрепления Клаппера?</w:t>
      </w:r>
    </w:p>
    <w:p w:rsidR="00482C1D" w:rsidRPr="00482C1D" w:rsidRDefault="00482C1D" w:rsidP="006F33C7">
      <w:pPr>
        <w:numPr>
          <w:ilvl w:val="0"/>
          <w:numId w:val="9"/>
        </w:numPr>
        <w:spacing w:after="0" w:line="240" w:lineRule="auto"/>
        <w:ind w:left="1418" w:hanging="567"/>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Почему критикуют идею социального плюрализма?</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№2. Подготовьте реферат на одну из заданных тем:</w:t>
      </w:r>
    </w:p>
    <w:p w:rsidR="00482C1D" w:rsidRPr="00482C1D" w:rsidRDefault="00482C1D" w:rsidP="006F33C7">
      <w:pPr>
        <w:numPr>
          <w:ilvl w:val="0"/>
          <w:numId w:val="10"/>
        </w:numPr>
        <w:spacing w:after="0" w:line="240" w:lineRule="auto"/>
        <w:ind w:firstLine="524"/>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Роберт Мертон и парадигма функционального анализа</w:t>
      </w:r>
    </w:p>
    <w:p w:rsidR="00482C1D" w:rsidRPr="00482C1D" w:rsidRDefault="00482C1D" w:rsidP="006F33C7">
      <w:pPr>
        <w:numPr>
          <w:ilvl w:val="0"/>
          <w:numId w:val="10"/>
        </w:numPr>
        <w:spacing w:after="0" w:line="240" w:lineRule="auto"/>
        <w:ind w:firstLine="524"/>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Чарльз Райт Миллс «Властвующая элита»</w:t>
      </w:r>
    </w:p>
    <w:p w:rsidR="00482C1D" w:rsidRPr="00482C1D" w:rsidRDefault="00482C1D" w:rsidP="006F33C7">
      <w:pPr>
        <w:numPr>
          <w:ilvl w:val="0"/>
          <w:numId w:val="10"/>
        </w:numPr>
        <w:spacing w:after="0" w:line="240" w:lineRule="auto"/>
        <w:ind w:firstLine="524"/>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Теория элитарного плюрализма</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9B0BD3">
        <w:rPr>
          <w:rFonts w:ascii="Times New Roman" w:eastAsia="Times New Roman" w:hAnsi="Times New Roman" w:cs="Times New Roman"/>
          <w:b/>
          <w:sz w:val="24"/>
          <w:szCs w:val="24"/>
          <w:lang w:eastAsia="ru-RU"/>
        </w:rPr>
        <w:t>Тема 5. Теория социального научения и исследования насилия на телеэкране</w:t>
      </w:r>
    </w:p>
    <w:p w:rsidR="009B0BD3" w:rsidRPr="00482C1D" w:rsidRDefault="009B0BD3" w:rsidP="006F33C7">
      <w:pPr>
        <w:spacing w:after="0" w:line="240" w:lineRule="auto"/>
        <w:ind w:firstLine="85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Задание №1</w:t>
      </w:r>
      <w:r w:rsidRPr="00482C1D">
        <w:rPr>
          <w:rFonts w:ascii="Times New Roman" w:eastAsia="Times New Roman" w:hAnsi="Times New Roman" w:cs="Times New Roman"/>
          <w:i/>
          <w:sz w:val="24"/>
          <w:szCs w:val="24"/>
          <w:lang w:eastAsia="ru-RU"/>
        </w:rPr>
        <w:t>. Подготовьте реферат на одну из заданных тем:</w:t>
      </w:r>
    </w:p>
    <w:p w:rsidR="009B0BD3" w:rsidRDefault="009B0BD3" w:rsidP="006F33C7">
      <w:pPr>
        <w:numPr>
          <w:ilvl w:val="0"/>
          <w:numId w:val="20"/>
        </w:numPr>
        <w:spacing w:after="0" w:line="240" w:lineRule="auto"/>
        <w:ind w:left="567"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катарсиса и насилие на телеэкране</w:t>
      </w:r>
    </w:p>
    <w:p w:rsidR="009B0BD3" w:rsidRDefault="009B0BD3" w:rsidP="006F33C7">
      <w:pPr>
        <w:numPr>
          <w:ilvl w:val="0"/>
          <w:numId w:val="20"/>
        </w:numPr>
        <w:spacing w:after="0" w:line="240" w:lineRule="auto"/>
        <w:ind w:left="567"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Санкционированное насилие в кинематографе</w:t>
      </w:r>
    </w:p>
    <w:p w:rsidR="009B0BD3" w:rsidRPr="009B0BD3" w:rsidRDefault="009B0BD3" w:rsidP="006F33C7">
      <w:pPr>
        <w:numPr>
          <w:ilvl w:val="0"/>
          <w:numId w:val="20"/>
        </w:numPr>
        <w:spacing w:after="0" w:line="240" w:lineRule="auto"/>
        <w:ind w:left="567"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Идея социального научения и исследования А. Бандуры</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6.  Теории активной аудитории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Дайте ответы на следующие вопросы:</w:t>
      </w:r>
    </w:p>
    <w:p w:rsidR="00482C1D" w:rsidRPr="00482C1D" w:rsidRDefault="00482C1D" w:rsidP="006F33C7">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lang w:eastAsia="ru-RU"/>
        </w:rPr>
        <w:t>Почему концепция обретения пользы и удовлетворения от медиа популярна среди ученых?</w:t>
      </w:r>
    </w:p>
    <w:p w:rsidR="00482C1D" w:rsidRPr="00482C1D" w:rsidRDefault="00482C1D" w:rsidP="006F33C7">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lang w:eastAsia="ru-RU"/>
        </w:rPr>
        <w:t>Насколько верны, на ваш взгляд, положения теории игры Стивенсона?</w:t>
      </w:r>
    </w:p>
    <w:p w:rsidR="00482C1D" w:rsidRPr="00482C1D" w:rsidRDefault="00482C1D" w:rsidP="006F33C7">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lang w:eastAsia="ru-RU"/>
        </w:rPr>
        <w:t>Как вы считаете, действительно ли по мере увеличения объема использования СМК у аудитории растет степень медиазависимости?</w:t>
      </w:r>
    </w:p>
    <w:p w:rsidR="00482C1D" w:rsidRPr="00482C1D" w:rsidRDefault="00482C1D" w:rsidP="006F33C7">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lang w:eastAsia="ru-RU"/>
        </w:rPr>
        <w:t>Каким образом сейчас формируется СМК повестка дня?</w:t>
      </w:r>
    </w:p>
    <w:p w:rsidR="00482C1D" w:rsidRPr="00482C1D" w:rsidRDefault="00482C1D" w:rsidP="006F33C7">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lang w:eastAsia="ru-RU"/>
        </w:rPr>
        <w:t>Какие примеры могут подтвердить или опровергнуть основные идеи теории спирали молчания?</w:t>
      </w:r>
    </w:p>
    <w:p w:rsidR="00482C1D" w:rsidRPr="00482C1D" w:rsidRDefault="00482C1D" w:rsidP="006F33C7">
      <w:pPr>
        <w:spacing w:after="0" w:line="240" w:lineRule="auto"/>
        <w:ind w:left="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№2. Подготовьте реферат на одну из заданных тем:</w:t>
      </w:r>
    </w:p>
    <w:p w:rsidR="00482C1D" w:rsidRPr="00482C1D" w:rsidRDefault="00482C1D" w:rsidP="006F33C7">
      <w:pPr>
        <w:widowControl w:val="0"/>
        <w:numPr>
          <w:ilvl w:val="0"/>
          <w:numId w:val="12"/>
        </w:numPr>
        <w:tabs>
          <w:tab w:val="left" w:pos="720"/>
        </w:tabs>
        <w:suppressAutoHyphens/>
        <w:spacing w:after="0" w:line="240" w:lineRule="auto"/>
        <w:ind w:left="851" w:right="537" w:firstLine="0"/>
        <w:jc w:val="both"/>
        <w:rPr>
          <w:rFonts w:ascii="Times New Roman" w:eastAsia="Times New Roman" w:hAnsi="Times New Roman" w:cs="Arial Unicode MS"/>
          <w:color w:val="1C1C1C"/>
          <w:kern w:val="1"/>
          <w:sz w:val="24"/>
          <w:szCs w:val="24"/>
          <w:u w:color="000000"/>
          <w:lang w:eastAsia="ru-RU"/>
        </w:rPr>
      </w:pPr>
      <w:r w:rsidRPr="00482C1D">
        <w:rPr>
          <w:rFonts w:ascii="Times New Roman" w:eastAsia="Times New Roman" w:hAnsi="Times New Roman" w:cs="Arial Unicode MS"/>
          <w:color w:val="1C1C1C"/>
          <w:kern w:val="1"/>
          <w:sz w:val="24"/>
          <w:szCs w:val="24"/>
          <w:u w:color="1C1C1C"/>
          <w:lang w:eastAsia="ru-RU"/>
        </w:rPr>
        <w:t>Исследования приоритетности новостей Максвелла Маккомбс и Дональда Шоу</w:t>
      </w:r>
    </w:p>
    <w:p w:rsidR="00482C1D" w:rsidRPr="00482C1D" w:rsidRDefault="00482C1D" w:rsidP="006F33C7">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851" w:right="537" w:firstLine="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u w:color="1C1C1C"/>
          <w:lang w:eastAsia="ru-RU"/>
        </w:rPr>
        <w:t>Исследования приоритетности новостей Г. Фанкхаузера</w:t>
      </w:r>
    </w:p>
    <w:p w:rsidR="00482C1D" w:rsidRPr="00482C1D" w:rsidRDefault="00482C1D" w:rsidP="006F33C7">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right="537" w:hanging="157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u w:color="1C1C1C"/>
          <w:lang w:eastAsia="ru-RU"/>
        </w:rPr>
        <w:t>Ноэль-Нойман и спираль молчания</w:t>
      </w:r>
    </w:p>
    <w:p w:rsidR="00482C1D" w:rsidRPr="00482C1D" w:rsidRDefault="00482C1D" w:rsidP="006F33C7">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right="537" w:hanging="1570"/>
        <w:jc w:val="both"/>
        <w:rPr>
          <w:rFonts w:ascii="Times New Roman" w:eastAsia="Times New Roman" w:hAnsi="Times New Roman" w:cs="Helvetica"/>
          <w:color w:val="000000"/>
          <w:sz w:val="24"/>
          <w:szCs w:val="24"/>
          <w:lang w:eastAsia="ru-RU"/>
        </w:rPr>
      </w:pPr>
      <w:r w:rsidRPr="00482C1D">
        <w:rPr>
          <w:rFonts w:ascii="Times New Roman" w:eastAsia="Times New Roman" w:hAnsi="Times New Roman" w:cs="Helvetica"/>
          <w:color w:val="000000"/>
          <w:sz w:val="24"/>
          <w:szCs w:val="24"/>
          <w:u w:color="1C1C1C"/>
          <w:lang w:eastAsia="ru-RU"/>
        </w:rPr>
        <w:t>Теория игры Уильяма Стивенсона</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7. Культорологический анализ массовой коммуникации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Подготовьте к обсуждению следующие темы:</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 xml:space="preserve">Дж. Мид. Символический интеракционизм. Значимые и незначимые жесты. </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Г. Блумер. Основные положения символического интеракционизма.</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И. Гофман. Анализ фреймов.</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И. Гофман. Драматический подход в социологии.</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Дж. Гербнер. Теория культивации.</w:t>
      </w:r>
    </w:p>
    <w:p w:rsidR="00482C1D" w:rsidRPr="00482C1D" w:rsidRDefault="00482C1D" w:rsidP="006F33C7">
      <w:pPr>
        <w:widowControl w:val="0"/>
        <w:numPr>
          <w:ilvl w:val="0"/>
          <w:numId w:val="14"/>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 xml:space="preserve">П. Бергер и Т. Лукман. Социальное конструирование реальности. </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9B0BD3">
        <w:rPr>
          <w:rFonts w:ascii="Times New Roman" w:eastAsia="Times New Roman" w:hAnsi="Times New Roman" w:cs="Times New Roman"/>
          <w:b/>
          <w:sz w:val="24"/>
          <w:szCs w:val="24"/>
          <w:lang w:eastAsia="ru-RU"/>
        </w:rPr>
        <w:t>Тема 8. Критические традиции в исследовании массовой коммуникации</w:t>
      </w:r>
    </w:p>
    <w:p w:rsidR="009B0BD3" w:rsidRPr="00482C1D" w:rsidRDefault="009B0BD3"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t>Задание №1. Подготовьте к обсуждению следующие темы:</w:t>
      </w:r>
    </w:p>
    <w:p w:rsidR="009B0BD3" w:rsidRDefault="009B0BD3" w:rsidP="006F33C7">
      <w:pPr>
        <w:pStyle w:val="aa"/>
        <w:numPr>
          <w:ilvl w:val="0"/>
          <w:numId w:val="21"/>
        </w:numPr>
        <w:spacing w:after="0" w:line="240" w:lineRule="auto"/>
        <w:ind w:firstLine="524"/>
        <w:jc w:val="both"/>
        <w:rPr>
          <w:rFonts w:ascii="Times New Roman" w:eastAsia="Times New Roman" w:hAnsi="Times New Roman" w:cs="Times New Roman"/>
          <w:iCs/>
          <w:sz w:val="24"/>
          <w:szCs w:val="24"/>
          <w:lang w:eastAsia="ru-RU"/>
        </w:rPr>
      </w:pPr>
      <w:r w:rsidRPr="009B0BD3">
        <w:rPr>
          <w:rFonts w:ascii="Times New Roman" w:eastAsia="Times New Roman" w:hAnsi="Times New Roman" w:cs="Times New Roman"/>
          <w:iCs/>
          <w:sz w:val="24"/>
          <w:szCs w:val="24"/>
          <w:lang w:eastAsia="ru-RU"/>
        </w:rPr>
        <w:t xml:space="preserve">Неомарксистские теории исследования медиа. </w:t>
      </w:r>
    </w:p>
    <w:p w:rsidR="009B0BD3" w:rsidRDefault="009B0BD3" w:rsidP="006F33C7">
      <w:pPr>
        <w:pStyle w:val="aa"/>
        <w:numPr>
          <w:ilvl w:val="0"/>
          <w:numId w:val="21"/>
        </w:numPr>
        <w:spacing w:after="0" w:line="240" w:lineRule="auto"/>
        <w:ind w:firstLine="524"/>
        <w:jc w:val="both"/>
        <w:rPr>
          <w:rFonts w:ascii="Times New Roman" w:eastAsia="Times New Roman" w:hAnsi="Times New Roman" w:cs="Times New Roman"/>
          <w:iCs/>
          <w:sz w:val="24"/>
          <w:szCs w:val="24"/>
          <w:lang w:eastAsia="ru-RU"/>
        </w:rPr>
      </w:pPr>
      <w:r w:rsidRPr="009B0BD3">
        <w:rPr>
          <w:rFonts w:ascii="Times New Roman" w:eastAsia="Times New Roman" w:hAnsi="Times New Roman" w:cs="Times New Roman"/>
          <w:iCs/>
          <w:sz w:val="24"/>
          <w:szCs w:val="24"/>
          <w:lang w:eastAsia="ru-RU"/>
        </w:rPr>
        <w:t xml:space="preserve">Теория гегемонии медиа А. Грамши. </w:t>
      </w:r>
    </w:p>
    <w:p w:rsidR="009B0BD3" w:rsidRDefault="009B0BD3" w:rsidP="006F33C7">
      <w:pPr>
        <w:pStyle w:val="aa"/>
        <w:numPr>
          <w:ilvl w:val="0"/>
          <w:numId w:val="21"/>
        </w:numPr>
        <w:spacing w:after="0" w:line="240" w:lineRule="auto"/>
        <w:ind w:firstLine="524"/>
        <w:jc w:val="both"/>
        <w:rPr>
          <w:rFonts w:ascii="Times New Roman" w:eastAsia="Times New Roman" w:hAnsi="Times New Roman" w:cs="Times New Roman"/>
          <w:iCs/>
          <w:sz w:val="24"/>
          <w:szCs w:val="24"/>
          <w:lang w:eastAsia="ru-RU"/>
        </w:rPr>
      </w:pPr>
      <w:r w:rsidRPr="009B0BD3">
        <w:rPr>
          <w:rFonts w:ascii="Times New Roman" w:eastAsia="Times New Roman" w:hAnsi="Times New Roman" w:cs="Times New Roman"/>
          <w:iCs/>
          <w:sz w:val="24"/>
          <w:szCs w:val="24"/>
          <w:lang w:eastAsia="ru-RU"/>
        </w:rPr>
        <w:t>Франкфуртская школа исс</w:t>
      </w:r>
      <w:r>
        <w:rPr>
          <w:rFonts w:ascii="Times New Roman" w:eastAsia="Times New Roman" w:hAnsi="Times New Roman" w:cs="Times New Roman"/>
          <w:iCs/>
          <w:sz w:val="24"/>
          <w:szCs w:val="24"/>
          <w:lang w:eastAsia="ru-RU"/>
        </w:rPr>
        <w:t>ледования массовой коммуникации. Идеи М. Хоркхаймера.</w:t>
      </w:r>
    </w:p>
    <w:p w:rsidR="009B0BD3" w:rsidRDefault="009B0BD3" w:rsidP="006F33C7">
      <w:pPr>
        <w:pStyle w:val="aa"/>
        <w:numPr>
          <w:ilvl w:val="0"/>
          <w:numId w:val="21"/>
        </w:numPr>
        <w:spacing w:after="0" w:line="240" w:lineRule="auto"/>
        <w:ind w:firstLine="524"/>
        <w:jc w:val="both"/>
        <w:rPr>
          <w:rFonts w:ascii="Times New Roman" w:eastAsia="Times New Roman" w:hAnsi="Times New Roman" w:cs="Times New Roman"/>
          <w:iCs/>
          <w:sz w:val="24"/>
          <w:szCs w:val="24"/>
          <w:lang w:eastAsia="ru-RU"/>
        </w:rPr>
      </w:pPr>
      <w:r w:rsidRPr="009B0BD3">
        <w:rPr>
          <w:rFonts w:ascii="Times New Roman" w:eastAsia="Times New Roman" w:hAnsi="Times New Roman" w:cs="Times New Roman"/>
          <w:iCs/>
          <w:sz w:val="24"/>
          <w:szCs w:val="24"/>
          <w:lang w:eastAsia="ru-RU"/>
        </w:rPr>
        <w:t>Франкфуртская школа исс</w:t>
      </w:r>
      <w:r>
        <w:rPr>
          <w:rFonts w:ascii="Times New Roman" w:eastAsia="Times New Roman" w:hAnsi="Times New Roman" w:cs="Times New Roman"/>
          <w:iCs/>
          <w:sz w:val="24"/>
          <w:szCs w:val="24"/>
          <w:lang w:eastAsia="ru-RU"/>
        </w:rPr>
        <w:t>ледования массовой коммуникации. Идеи Т. Адорно.</w:t>
      </w:r>
      <w:r w:rsidRPr="009B0BD3">
        <w:rPr>
          <w:rFonts w:ascii="Times New Roman" w:eastAsia="Times New Roman" w:hAnsi="Times New Roman" w:cs="Times New Roman"/>
          <w:iCs/>
          <w:sz w:val="24"/>
          <w:szCs w:val="24"/>
          <w:lang w:eastAsia="ru-RU"/>
        </w:rPr>
        <w:t xml:space="preserve"> </w:t>
      </w:r>
    </w:p>
    <w:p w:rsidR="009B0BD3" w:rsidRPr="009B0BD3" w:rsidRDefault="009B0BD3" w:rsidP="006F33C7">
      <w:pPr>
        <w:pStyle w:val="aa"/>
        <w:numPr>
          <w:ilvl w:val="0"/>
          <w:numId w:val="21"/>
        </w:numPr>
        <w:spacing w:after="0" w:line="240" w:lineRule="auto"/>
        <w:ind w:firstLine="524"/>
        <w:jc w:val="both"/>
        <w:rPr>
          <w:rFonts w:ascii="Times New Roman" w:eastAsia="Times New Roman" w:hAnsi="Times New Roman" w:cs="Times New Roman"/>
          <w:iCs/>
          <w:sz w:val="24"/>
          <w:szCs w:val="24"/>
          <w:lang w:eastAsia="ru-RU"/>
        </w:rPr>
      </w:pPr>
      <w:r w:rsidRPr="009B0BD3">
        <w:rPr>
          <w:rFonts w:ascii="Times New Roman" w:eastAsia="Times New Roman" w:hAnsi="Times New Roman" w:cs="Times New Roman"/>
          <w:iCs/>
          <w:sz w:val="24"/>
          <w:szCs w:val="24"/>
          <w:lang w:eastAsia="ru-RU"/>
        </w:rPr>
        <w:t>Франкфуртская школа исс</w:t>
      </w:r>
      <w:r>
        <w:rPr>
          <w:rFonts w:ascii="Times New Roman" w:eastAsia="Times New Roman" w:hAnsi="Times New Roman" w:cs="Times New Roman"/>
          <w:iCs/>
          <w:sz w:val="24"/>
          <w:szCs w:val="24"/>
          <w:lang w:eastAsia="ru-RU"/>
        </w:rPr>
        <w:t xml:space="preserve">ледования массовой коммуникации. Идеи </w:t>
      </w:r>
      <w:r w:rsidRPr="009B0BD3">
        <w:rPr>
          <w:rFonts w:ascii="Times New Roman" w:eastAsia="Times New Roman" w:hAnsi="Times New Roman" w:cs="Times New Roman"/>
          <w:iCs/>
          <w:sz w:val="24"/>
          <w:szCs w:val="24"/>
          <w:lang w:eastAsia="ru-RU"/>
        </w:rPr>
        <w:t xml:space="preserve">Г. Маркузе. </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9. Концепции информационной эпохи</w:t>
      </w:r>
    </w:p>
    <w:p w:rsidR="00482C1D" w:rsidRPr="00482C1D" w:rsidRDefault="00482C1D" w:rsidP="006F33C7">
      <w:pPr>
        <w:spacing w:after="0" w:line="240" w:lineRule="auto"/>
        <w:ind w:firstLine="851"/>
        <w:rPr>
          <w:rFonts w:ascii="Times New Roman" w:eastAsia="Times New Roman" w:hAnsi="Times New Roman" w:cs="Times New Roman"/>
          <w:i/>
          <w:sz w:val="24"/>
          <w:szCs w:val="24"/>
          <w:lang w:eastAsia="ru-RU"/>
        </w:rPr>
      </w:pPr>
      <w:r w:rsidRPr="00482C1D">
        <w:rPr>
          <w:rFonts w:ascii="Times New Roman" w:eastAsia="Times New Roman" w:hAnsi="Times New Roman" w:cs="Times New Roman"/>
          <w:i/>
          <w:sz w:val="24"/>
          <w:szCs w:val="24"/>
          <w:lang w:eastAsia="ru-RU"/>
        </w:rPr>
        <w:lastRenderedPageBreak/>
        <w:t>Задание №1. Подготовьте к обсуждению следующие темы:</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val="en-US" w:eastAsia="ru-RU"/>
        </w:rPr>
      </w:pPr>
      <w:r w:rsidRPr="009B0BD3">
        <w:rPr>
          <w:rFonts w:ascii="Times New Roman" w:eastAsia="Times New Roman" w:hAnsi="Times New Roman" w:cs="Arial Unicode MS"/>
          <w:color w:val="000000"/>
          <w:kern w:val="1"/>
          <w:sz w:val="24"/>
          <w:szCs w:val="24"/>
          <w:u w:color="000000"/>
          <w:lang w:eastAsia="ru-RU"/>
        </w:rPr>
        <w:t>Дэниэл Белл. Постиндустриальное об</w:t>
      </w:r>
      <w:r w:rsidRPr="00482C1D">
        <w:rPr>
          <w:rFonts w:ascii="Times New Roman" w:eastAsia="Times New Roman" w:hAnsi="Times New Roman" w:cs="Arial Unicode MS"/>
          <w:color w:val="000000"/>
          <w:kern w:val="1"/>
          <w:sz w:val="24"/>
          <w:szCs w:val="24"/>
          <w:u w:color="000000"/>
          <w:lang w:val="en-US" w:eastAsia="ru-RU"/>
        </w:rPr>
        <w:t>щество.</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Два течения технологического детермениза: эвдемонизм и алармизм.</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Збигнев Бжезинский. Технотронная эпоха (эра).</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val="en-US" w:eastAsia="ru-RU"/>
        </w:rPr>
      </w:pPr>
      <w:r w:rsidRPr="00482C1D">
        <w:rPr>
          <w:rFonts w:ascii="Times New Roman" w:eastAsia="Times New Roman" w:hAnsi="Times New Roman" w:cs="Arial Unicode MS"/>
          <w:color w:val="000000"/>
          <w:kern w:val="1"/>
          <w:sz w:val="24"/>
          <w:szCs w:val="24"/>
          <w:u w:color="000000"/>
          <w:lang w:val="en-US" w:eastAsia="ru-RU"/>
        </w:rPr>
        <w:t>Герман Кан. Мозаичная культура.</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Элвин Тоффлер. Третья волна и “электронные коттеджи”.</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val="en-US" w:eastAsia="ru-RU"/>
        </w:rPr>
      </w:pPr>
      <w:r w:rsidRPr="00482C1D">
        <w:rPr>
          <w:rFonts w:ascii="Times New Roman" w:eastAsia="Times New Roman" w:hAnsi="Times New Roman" w:cs="Arial Unicode MS"/>
          <w:color w:val="000000"/>
          <w:kern w:val="1"/>
          <w:sz w:val="24"/>
          <w:szCs w:val="24"/>
          <w:u w:color="000000"/>
          <w:lang w:val="en-US" w:eastAsia="ru-RU"/>
        </w:rPr>
        <w:t>Маршалл Маклюэн. Информационное общество.</w:t>
      </w:r>
    </w:p>
    <w:p w:rsidR="00482C1D" w:rsidRPr="00482C1D" w:rsidRDefault="00482C1D" w:rsidP="006F33C7">
      <w:pPr>
        <w:widowControl w:val="0"/>
        <w:numPr>
          <w:ilvl w:val="0"/>
          <w:numId w:val="16"/>
        </w:numPr>
        <w:suppressAutoHyphens/>
        <w:spacing w:after="0" w:line="240" w:lineRule="auto"/>
        <w:ind w:hanging="229"/>
        <w:jc w:val="both"/>
        <w:rPr>
          <w:rFonts w:ascii="Times New Roman" w:eastAsia="Times New Roman" w:hAnsi="Times New Roman" w:cs="Arial Unicode MS"/>
          <w:color w:val="000000"/>
          <w:kern w:val="1"/>
          <w:sz w:val="24"/>
          <w:szCs w:val="24"/>
          <w:u w:color="000000"/>
          <w:lang w:eastAsia="ru-RU"/>
        </w:rPr>
      </w:pPr>
      <w:r w:rsidRPr="00482C1D">
        <w:rPr>
          <w:rFonts w:ascii="Times New Roman" w:eastAsia="Times New Roman" w:hAnsi="Times New Roman" w:cs="Arial Unicode MS"/>
          <w:color w:val="000000"/>
          <w:kern w:val="1"/>
          <w:sz w:val="24"/>
          <w:szCs w:val="24"/>
          <w:u w:color="000000"/>
          <w:lang w:eastAsia="ru-RU"/>
        </w:rPr>
        <w:t>Маршалл Маклюэн. “Горчие” и “прохладные” медиа.</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Тема 10. Влияние современных тенденций и новых медиа на развитие массовой коммуникации</w:t>
      </w:r>
    </w:p>
    <w:p w:rsidR="00482C1D" w:rsidRPr="00482C1D" w:rsidRDefault="00482C1D" w:rsidP="006F33C7">
      <w:pPr>
        <w:widowControl w:val="0"/>
        <w:suppressAutoHyphens/>
        <w:spacing w:after="0" w:line="240" w:lineRule="auto"/>
        <w:ind w:firstLine="851"/>
        <w:jc w:val="both"/>
        <w:rPr>
          <w:rFonts w:ascii="Times New Roman" w:eastAsia="Times New Roman" w:hAnsi="Times New Roman" w:cs="Arial Unicode MS"/>
          <w:i/>
          <w:color w:val="000000"/>
          <w:kern w:val="1"/>
          <w:sz w:val="24"/>
          <w:szCs w:val="24"/>
          <w:u w:color="000000"/>
          <w:lang w:eastAsia="ru-RU"/>
        </w:rPr>
      </w:pPr>
      <w:r w:rsidRPr="00482C1D">
        <w:rPr>
          <w:rFonts w:ascii="Times New Roman" w:eastAsia="Times New Roman" w:hAnsi="Times New Roman" w:cs="Arial Unicode MS"/>
          <w:i/>
          <w:color w:val="000000"/>
          <w:kern w:val="1"/>
          <w:sz w:val="24"/>
          <w:szCs w:val="24"/>
          <w:u w:color="000000"/>
          <w:lang w:eastAsia="ru-RU"/>
        </w:rPr>
        <w:t>Задание №1. Напишите эссе на тему «Достоинства и недостатки интерактивности в жизни современного человека».</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i/>
          <w:sz w:val="24"/>
          <w:szCs w:val="24"/>
          <w:lang w:eastAsia="ru-RU"/>
        </w:rPr>
      </w:pPr>
    </w:p>
    <w:p w:rsidR="00482C1D" w:rsidRPr="00482C1D" w:rsidRDefault="005F565B" w:rsidP="006F33C7">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482C1D">
        <w:rPr>
          <w:rFonts w:ascii="Times New Roman" w:eastAsia="Times New Roman" w:hAnsi="Times New Roman" w:cs="Times New Roman"/>
          <w:b/>
          <w:i/>
          <w:sz w:val="24"/>
          <w:szCs w:val="24"/>
          <w:lang w:eastAsia="ru-RU"/>
        </w:rPr>
        <w:t>.2. Типовые контрольные задания или иные материалы для проведения промежуточной аттестации.</w:t>
      </w:r>
    </w:p>
    <w:p w:rsidR="00482C1D" w:rsidRPr="00482C1D" w:rsidRDefault="00482C1D" w:rsidP="006F33C7">
      <w:pPr>
        <w:spacing w:after="0" w:line="240" w:lineRule="auto"/>
        <w:ind w:firstLine="851"/>
        <w:jc w:val="center"/>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iCs/>
          <w:sz w:val="24"/>
          <w:szCs w:val="24"/>
          <w:lang w:eastAsia="ru-RU"/>
        </w:rPr>
      </w:pPr>
      <w:r w:rsidRPr="00482C1D">
        <w:rPr>
          <w:rFonts w:ascii="Times New Roman" w:eastAsia="Times New Roman" w:hAnsi="Times New Roman" w:cs="Times New Roman"/>
          <w:b/>
          <w:sz w:val="24"/>
          <w:szCs w:val="24"/>
          <w:lang w:eastAsia="ru-RU"/>
        </w:rPr>
        <w:t xml:space="preserve">Типовой перечень тем эссе для проведения промежуточной аттестации в форме зачета </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Реализация теорий массового общества и пропаганды современными медиа (на конкретном примере)</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Клиповое сознание – польза или вред?</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Реализация концепций информационного общества в современном мире (на примере конкретной концепции)</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Сцены насилия на телевидении: границы допустимого</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Нормативные теории медиа (на примере конкретной страны)</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Конвергентность журналистики: достоинства и недостатки, тенденции развития</w:t>
      </w:r>
    </w:p>
    <w:p w:rsidR="00482C1D" w:rsidRPr="00482C1D" w:rsidRDefault="00482C1D" w:rsidP="006F33C7">
      <w:pPr>
        <w:numPr>
          <w:ilvl w:val="0"/>
          <w:numId w:val="19"/>
        </w:numPr>
        <w:spacing w:after="0" w:line="240" w:lineRule="auto"/>
        <w:ind w:hanging="1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iCs/>
          <w:sz w:val="24"/>
          <w:szCs w:val="24"/>
          <w:lang w:eastAsia="ru-RU"/>
        </w:rPr>
        <w:t>Обзор новых медиа и их влияние на жизнь современного общества</w:t>
      </w:r>
    </w:p>
    <w:p w:rsidR="00482C1D" w:rsidRPr="00482C1D" w:rsidRDefault="00482C1D" w:rsidP="006F33C7">
      <w:pPr>
        <w:spacing w:after="0" w:line="240" w:lineRule="auto"/>
        <w:ind w:firstLine="851"/>
        <w:jc w:val="center"/>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jc w:val="center"/>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 xml:space="preserve">Типовой список экзаменационных вопросов к проведению промежуточной аттестации </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Нормативные теории: авторитарная, либертарианская, социальной ответственности, советская коммунистическая, для периода развития, демократического участия</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Теории массового общества и пропаганды: предпосылки возникновения; бихевиористские понятия, фрейдизм, теория «магической пули», основные теории пропаганды (Г. Лассуэлл, У. Липпман, Дж. Дьюи)</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Изучение эффектов коммуникации: теория «лидеров мнения» (П. Лазарсфельд), теория изменения установок (К. Ховланд), теория когнитивного соответствия (селективные процессы)</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Структурно-функциональный подход к изучению медиа: парадигма структурного функционализма (Р. Мертон), идеи Ч.Р. Миллса, классификация функций медиа Д. Маккуэйла, теория диффузии инноваций (Э. Роджерс), теория подкрепления (Дж. Клаппер), элитарный плюрализм</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lastRenderedPageBreak/>
        <w:t>Насилие на телевидении: теория катарсиса, теория торможения, теория расторможения (дизингибиции), теория привыкания (десенсибилизации), теория возбуждения, теория стимулирования, социально-когнитивная теория обучения (теория социального научения)</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Теории активной аудитории: теории обретения пользы и удовлетворения (У. Шрамм и др.), теория игры (У. Стивенсон), мотивы использования СМК, теория заговора, теория медиазависимости, теория выстраивания приоритетов, «спираль молчания» (Э. Ноэль-Нойман)</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Культурологический анализ медиа: символический интеракционизм (Дж. Мид, Г. Блумер), теория ритуала, социальное конструирование реальности (П. Бергер, Т. Лукманн), анализ фреймов (И. Гофман), теория культивации (Дж. Гербнер), драматический подход в социологии (И. Гофман)</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Критические традиции в изучении медиа: неомарксистские теории (политэкономическая теория, теория гегемонии медиа), исследования Франкфуртской школы (М. Хоркхаймер, Т. Адорно, Г. Маркузе), британские культурные исследования</w:t>
      </w:r>
    </w:p>
    <w:p w:rsidR="00482C1D" w:rsidRP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Концепции информационной эпохи. Торонтская школа (Г. Кан, Д. Белл, З. Бжезинский, Э. Тоффлер, М. Маклюэн)</w:t>
      </w:r>
    </w:p>
    <w:p w:rsidR="00482C1D" w:rsidRDefault="00482C1D" w:rsidP="006F33C7">
      <w:pPr>
        <w:numPr>
          <w:ilvl w:val="0"/>
          <w:numId w:val="18"/>
        </w:num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Исследования новых медиа. Современные тенденции в массовой коммуникации: глобализация, демассовизация, конгломерация, конвергенция.</w:t>
      </w:r>
    </w:p>
    <w:p w:rsidR="0080759B" w:rsidRPr="00482C1D" w:rsidRDefault="0080759B" w:rsidP="006F33C7">
      <w:pPr>
        <w:spacing w:after="0" w:line="240" w:lineRule="auto"/>
        <w:ind w:left="720" w:firstLine="851"/>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673"/>
        <w:gridCol w:w="3371"/>
        <w:gridCol w:w="3229"/>
        <w:gridCol w:w="2925"/>
      </w:tblGrid>
      <w:tr w:rsidR="00482C1D" w:rsidRPr="0080759B" w:rsidTr="00BE4753">
        <w:tc>
          <w:tcPr>
            <w:tcW w:w="5000" w:type="pct"/>
            <w:gridSpan w:val="5"/>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b/>
                <w:bCs/>
                <w:sz w:val="24"/>
                <w:szCs w:val="24"/>
                <w:lang w:eastAsia="ru-RU"/>
              </w:rPr>
            </w:pPr>
            <w:r w:rsidRPr="0080759B">
              <w:rPr>
                <w:rFonts w:asciiTheme="majorBidi" w:eastAsia="Times New Roman" w:hAnsiTheme="majorBidi" w:cstheme="majorBidi"/>
                <w:b/>
                <w:bCs/>
                <w:sz w:val="24"/>
                <w:szCs w:val="24"/>
                <w:lang w:eastAsia="ru-RU"/>
              </w:rPr>
              <w:t xml:space="preserve">ШКАЛА И КРИТЕРИИ ОЦЕНИВАНИЯ результатов обучения (РО) по дисциплине (модулю)  </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l2br w:val="single" w:sz="12" w:space="0" w:color="auto"/>
            </w:tcBorders>
          </w:tcPr>
          <w:p w:rsidR="00482C1D" w:rsidRPr="0080759B" w:rsidRDefault="00482C1D" w:rsidP="00482C1D">
            <w:pPr>
              <w:spacing w:after="0" w:line="240" w:lineRule="auto"/>
              <w:jc w:val="right"/>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Оценка</w:t>
            </w: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РО и</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соответствующие виды оценочных средств</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2</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3</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4</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5</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Знания</w:t>
            </w:r>
          </w:p>
          <w:p w:rsidR="00482C1D" w:rsidRPr="0080759B" w:rsidRDefault="00482C1D" w:rsidP="00482C1D">
            <w:pPr>
              <w:spacing w:after="0" w:line="240" w:lineRule="auto"/>
              <w:rPr>
                <w:rFonts w:asciiTheme="majorBidi" w:eastAsia="Times New Roman" w:hAnsiTheme="majorBidi" w:cstheme="majorBidi"/>
                <w:i/>
                <w:sz w:val="24"/>
                <w:szCs w:val="24"/>
                <w:lang w:eastAsia="ru-RU"/>
              </w:rPr>
            </w:pPr>
            <w:r w:rsidRPr="0080759B">
              <w:rPr>
                <w:rFonts w:asciiTheme="majorBidi" w:eastAsia="Times New Roman" w:hAnsiTheme="majorBidi" w:cstheme="majorBidi"/>
                <w:i/>
                <w:sz w:val="24"/>
                <w:szCs w:val="24"/>
                <w:lang w:eastAsia="ru-RU"/>
              </w:rPr>
              <w:t>(виды оценочных средств:  устные и письменные опросы и контрольные работы, тесты,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знаний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Фрагментарные знания</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Общие, но не структурированные знания</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систематические знания</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Умения</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i/>
                <w:sz w:val="24"/>
                <w:szCs w:val="24"/>
                <w:lang w:eastAsia="ru-RU"/>
              </w:rPr>
              <w:t xml:space="preserve">(виды оценочных </w:t>
            </w:r>
            <w:r w:rsidRPr="0080759B">
              <w:rPr>
                <w:rFonts w:asciiTheme="majorBidi" w:eastAsia="Times New Roman" w:hAnsiTheme="majorBidi" w:cstheme="majorBidi"/>
                <w:i/>
                <w:sz w:val="24"/>
                <w:szCs w:val="24"/>
                <w:lang w:eastAsia="ru-RU"/>
              </w:rPr>
              <w:lastRenderedPageBreak/>
              <w:t xml:space="preserve">средств: практические контрольные задания, написание и защита рефератов  на заданную тему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lastRenderedPageBreak/>
              <w:t>Отсутствие умений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не систематическое умение</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 xml:space="preserve">В целом успешное, но содержащее отдельные </w:t>
            </w:r>
            <w:r w:rsidRPr="0080759B">
              <w:rPr>
                <w:rFonts w:asciiTheme="majorBidi" w:eastAsia="Times New Roman" w:hAnsiTheme="majorBidi" w:cstheme="majorBidi"/>
                <w:sz w:val="24"/>
                <w:szCs w:val="24"/>
                <w:lang w:eastAsia="ru-RU"/>
              </w:rPr>
              <w:lastRenderedPageBreak/>
              <w:t>пробелы умение (допускает неточности непринципиального характера)</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lastRenderedPageBreak/>
              <w:t>Успешное и систематическое умение</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lastRenderedPageBreak/>
              <w:t xml:space="preserve">Навыки </w:t>
            </w:r>
            <w:r w:rsidRPr="0080759B">
              <w:rPr>
                <w:rFonts w:asciiTheme="majorBidi" w:eastAsia="Times New Roman" w:hAnsiTheme="majorBidi" w:cstheme="majorBidi"/>
                <w:b/>
                <w:sz w:val="24"/>
                <w:szCs w:val="24"/>
                <w:lang w:eastAsia="ru-RU"/>
              </w:rPr>
              <w:br/>
              <w:t>(владения, опыт деятельности)</w:t>
            </w:r>
          </w:p>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выполнение и защита курсовой работы, отчет по практике, отчет по НИР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навыков (владений, опыта)</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Наличие отдельных навыков (наличие фрагментарного опыта)</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сформированные навыки (владения), но используемые не в активной форме</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навыки (владения), применяемые при решении задач</w:t>
            </w:r>
          </w:p>
        </w:tc>
      </w:tr>
    </w:tbl>
    <w:p w:rsidR="0080759B" w:rsidRDefault="0080759B" w:rsidP="006F33C7">
      <w:pPr>
        <w:spacing w:after="0" w:line="240" w:lineRule="auto"/>
        <w:ind w:firstLine="851"/>
        <w:rPr>
          <w:rFonts w:ascii="Times New Roman" w:eastAsia="Times New Roman" w:hAnsi="Times New Roman" w:cs="Times New Roman"/>
          <w:b/>
          <w:sz w:val="24"/>
          <w:szCs w:val="24"/>
          <w:highlight w:val="yellow"/>
          <w:lang w:eastAsia="ru-RU"/>
        </w:rPr>
      </w:pPr>
    </w:p>
    <w:p w:rsidR="006F33C7" w:rsidRPr="005F565B" w:rsidRDefault="005F565B" w:rsidP="006F33C7">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6F33C7" w:rsidRPr="005F565B">
        <w:rPr>
          <w:rFonts w:ascii="Times New Roman" w:eastAsia="Times New Roman" w:hAnsi="Times New Roman" w:cs="Times New Roman"/>
          <w:b/>
          <w:sz w:val="24"/>
          <w:szCs w:val="24"/>
          <w:lang w:eastAsia="ru-RU"/>
        </w:rPr>
        <w:t>. Ресурсное обеспечение:</w:t>
      </w:r>
    </w:p>
    <w:p w:rsidR="006F33C7" w:rsidRDefault="005F565B" w:rsidP="006F33C7">
      <w:pPr>
        <w:spacing w:after="0"/>
        <w:ind w:firstLine="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w:t>
      </w:r>
      <w:r w:rsidR="006F33C7" w:rsidRPr="005F565B">
        <w:rPr>
          <w:rFonts w:ascii="Times New Roman" w:eastAsia="Times New Roman" w:hAnsi="Times New Roman" w:cs="Times New Roman"/>
          <w:b/>
          <w:i/>
          <w:sz w:val="24"/>
          <w:szCs w:val="24"/>
        </w:rPr>
        <w:t>.1. Перечень основной и дополнительной литературы</w:t>
      </w:r>
    </w:p>
    <w:p w:rsidR="005F565B" w:rsidRDefault="005F565B" w:rsidP="006F33C7">
      <w:pPr>
        <w:spacing w:after="0"/>
        <w:ind w:firstLine="851"/>
        <w:jc w:val="both"/>
        <w:rPr>
          <w:rFonts w:ascii="Times New Roman" w:eastAsia="Times New Roman" w:hAnsi="Times New Roman" w:cs="Times New Roman"/>
          <w:b/>
          <w:i/>
          <w:sz w:val="24"/>
          <w:szCs w:val="24"/>
        </w:rPr>
      </w:pPr>
    </w:p>
    <w:p w:rsidR="00AD4D85" w:rsidRPr="00AD4D85" w:rsidRDefault="00AD4D85" w:rsidP="00AD4D85">
      <w:pPr>
        <w:spacing w:after="160" w:line="259" w:lineRule="auto"/>
        <w:jc w:val="both"/>
        <w:rPr>
          <w:rFonts w:ascii="Times New Roman" w:eastAsia="Calibri" w:hAnsi="Times New Roman" w:cs="Times New Roman"/>
          <w:b/>
          <w:i/>
          <w:sz w:val="24"/>
          <w:szCs w:val="24"/>
        </w:rPr>
      </w:pPr>
      <w:r w:rsidRPr="00AD4D85">
        <w:rPr>
          <w:rFonts w:ascii="Times New Roman" w:eastAsia="Calibri" w:hAnsi="Times New Roman" w:cs="Times New Roman"/>
          <w:b/>
          <w:i/>
          <w:sz w:val="24"/>
          <w:szCs w:val="24"/>
        </w:rPr>
        <w:t>Основная литература:</w:t>
      </w:r>
    </w:p>
    <w:p w:rsidR="00AD4D85" w:rsidRPr="00AD4D85" w:rsidRDefault="00AD4D85" w:rsidP="00AD4D85">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pacing w:val="-3"/>
          <w:sz w:val="24"/>
          <w:szCs w:val="24"/>
          <w:lang w:eastAsia="ru-RU"/>
        </w:rPr>
      </w:pPr>
      <w:r w:rsidRPr="00AD4D85">
        <w:rPr>
          <w:rFonts w:ascii="Times New Roman" w:eastAsia="Times New Roman" w:hAnsi="Times New Roman" w:cs="Times New Roman"/>
          <w:color w:val="000000"/>
          <w:spacing w:val="-3"/>
          <w:sz w:val="24"/>
          <w:szCs w:val="24"/>
          <w:lang w:eastAsia="ru-RU"/>
        </w:rPr>
        <w:t>Основы теории коммуникации / Под ред М.А. Василика. — М.: Гардарики, 2018. - 15 экз.</w:t>
      </w:r>
    </w:p>
    <w:p w:rsidR="00AD4D85" w:rsidRPr="00AD4D85" w:rsidRDefault="00AD4D85" w:rsidP="00AD4D85">
      <w:pPr>
        <w:spacing w:after="160" w:line="259" w:lineRule="auto"/>
        <w:jc w:val="both"/>
        <w:rPr>
          <w:rFonts w:ascii="Times New Roman" w:eastAsia="Calibri" w:hAnsi="Times New Roman" w:cs="Times New Roman"/>
          <w:sz w:val="24"/>
          <w:szCs w:val="24"/>
          <w:shd w:val="clear" w:color="auto" w:fill="F2F2F2"/>
        </w:rPr>
      </w:pPr>
      <w:r w:rsidRPr="00AD4D85">
        <w:rPr>
          <w:rFonts w:ascii="Times New Roman" w:eastAsia="Calibri" w:hAnsi="Times New Roman" w:cs="Times New Roman"/>
          <w:sz w:val="24"/>
          <w:szCs w:val="24"/>
        </w:rPr>
        <w:t>Багана, Ж. Основы теории межкультурной коммуникации : учебное пособие / Ж. Багана, Н.И. Дзенс, Ю.Н. Мельникова. — 2-е изд., стер. — Москва : ФЛИНТА, 2017. — 308 с. — ISBN 978-5-9765-2813-0. — Текст : электронный // Электронно-библиотечная система «Лань» : [сайт]. — URL: https://e.lanbook.com/book/92727. — Режим доступа: для авториз. пользователей.</w:t>
      </w:r>
    </w:p>
    <w:p w:rsidR="00AD4D85" w:rsidRPr="00AD4D85" w:rsidRDefault="00AD4D85" w:rsidP="00AD4D85">
      <w:pPr>
        <w:jc w:val="both"/>
        <w:rPr>
          <w:rFonts w:ascii="Times New Roman" w:eastAsia="Calibri" w:hAnsi="Times New Roman" w:cs="Times New Roman"/>
          <w:b/>
          <w:i/>
          <w:sz w:val="24"/>
          <w:szCs w:val="24"/>
        </w:rPr>
      </w:pPr>
      <w:r w:rsidRPr="00AD4D85">
        <w:rPr>
          <w:rFonts w:ascii="Times New Roman" w:eastAsia="Calibri" w:hAnsi="Times New Roman" w:cs="Times New Roman"/>
          <w:b/>
          <w:i/>
          <w:sz w:val="24"/>
          <w:szCs w:val="24"/>
        </w:rPr>
        <w:t>Дополнительная литература:</w:t>
      </w:r>
    </w:p>
    <w:p w:rsidR="00AD4D85" w:rsidRPr="00AD4D85" w:rsidRDefault="00AD4D85" w:rsidP="00AD4D85">
      <w:pPr>
        <w:spacing w:after="160" w:line="259" w:lineRule="auto"/>
        <w:jc w:val="both"/>
        <w:rPr>
          <w:rFonts w:ascii="Times New Roman" w:eastAsia="Calibri" w:hAnsi="Times New Roman" w:cs="Times New Roman"/>
          <w:sz w:val="24"/>
          <w:szCs w:val="24"/>
          <w:shd w:val="clear" w:color="auto" w:fill="F2F2F2"/>
        </w:rPr>
      </w:pPr>
      <w:r w:rsidRPr="00AD4D85">
        <w:rPr>
          <w:rFonts w:ascii="Times New Roman" w:eastAsia="Calibri" w:hAnsi="Times New Roman" w:cs="Times New Roman"/>
          <w:sz w:val="24"/>
          <w:szCs w:val="24"/>
        </w:rPr>
        <w:t>Гуськова, С.В. Основы теории коммуникации : учебно-методическое пособие / С.В. Гуськова. — Москва : ФЛИНТА, 2013. — 78 с. — ISBN 978-5-9765-1681-6. — Текст : электронный // Электронно-библиотечная система «Лань» : [сайт]. — URL: https://e.lanbook.com/book/47599. — Режим доступа: для авториз. пользователей.</w:t>
      </w:r>
    </w:p>
    <w:p w:rsidR="005F565B" w:rsidRDefault="00AD4D85" w:rsidP="00AD4D85">
      <w:pPr>
        <w:spacing w:after="0"/>
        <w:jc w:val="both"/>
        <w:rPr>
          <w:rFonts w:ascii="Times New Roman" w:eastAsia="Times New Roman" w:hAnsi="Times New Roman" w:cs="Times New Roman"/>
          <w:b/>
          <w:i/>
          <w:sz w:val="24"/>
          <w:szCs w:val="24"/>
        </w:rPr>
      </w:pPr>
      <w:r w:rsidRPr="00AD4D85">
        <w:rPr>
          <w:rFonts w:ascii="Times New Roman" w:eastAsia="Calibri" w:hAnsi="Times New Roman" w:cs="Times New Roman"/>
          <w:sz w:val="24"/>
          <w:szCs w:val="24"/>
        </w:rPr>
        <w:t>Чудинов, А.П. Основы теории коммуникации: практикум : учебное пособие / А.П. Чудинов, Е.А. Нахимова. — Москва : ФЛИНТА, 2013. — 153 с. — ISBN 978-5-9765-1573-4. — Текст : электронный // Электронно-библиотечная система «Лань» : [сайт]. — URL: https://e.lanbook.com/book/47596. — Режим доступа: для авториз. пользователей</w:t>
      </w:r>
      <w:r w:rsidRPr="00AD4D85">
        <w:rPr>
          <w:rFonts w:ascii="Times New Roman" w:eastAsia="Calibri" w:hAnsi="Times New Roman" w:cs="Times New Roman"/>
          <w:sz w:val="24"/>
          <w:szCs w:val="24"/>
          <w:shd w:val="clear" w:color="auto" w:fill="F2F2F2"/>
        </w:rPr>
        <w:t>.</w:t>
      </w:r>
    </w:p>
    <w:p w:rsidR="005F565B" w:rsidRPr="005F565B" w:rsidRDefault="005F565B" w:rsidP="006F33C7">
      <w:pPr>
        <w:spacing w:after="0"/>
        <w:ind w:firstLine="851"/>
        <w:jc w:val="both"/>
        <w:rPr>
          <w:rFonts w:ascii="Times New Roman" w:eastAsia="Times New Roman" w:hAnsi="Times New Roman" w:cs="Times New Roman"/>
          <w:b/>
          <w:i/>
          <w:sz w:val="24"/>
          <w:szCs w:val="24"/>
        </w:rPr>
      </w:pPr>
    </w:p>
    <w:p w:rsidR="006F33C7" w:rsidRPr="00745851" w:rsidRDefault="005F565B" w:rsidP="005F5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r w:rsidR="006F33C7" w:rsidRPr="00745851">
        <w:rPr>
          <w:rFonts w:ascii="Times New Roman" w:eastAsia="Times New Roman" w:hAnsi="Times New Roman" w:cs="Times New Roman"/>
          <w:b/>
          <w:i/>
          <w:sz w:val="24"/>
          <w:szCs w:val="24"/>
        </w:rPr>
        <w:t>Перечень лицензионного программного обеспечения (при необходимости):</w:t>
      </w:r>
    </w:p>
    <w:p w:rsidR="006F33C7" w:rsidRPr="00745851" w:rsidRDefault="006F33C7" w:rsidP="006F33C7">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Windows 10</w:t>
      </w:r>
    </w:p>
    <w:p w:rsidR="006F33C7" w:rsidRPr="00745851" w:rsidRDefault="006F33C7" w:rsidP="006F33C7">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Office 2019</w:t>
      </w:r>
    </w:p>
    <w:p w:rsidR="006F33C7" w:rsidRPr="00745851" w:rsidRDefault="006F33C7" w:rsidP="006F33C7">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Adobe Photoshop</w:t>
      </w:r>
    </w:p>
    <w:p w:rsidR="006F33C7" w:rsidRPr="00D93B58" w:rsidRDefault="006F33C7" w:rsidP="006F33C7">
      <w:pPr>
        <w:spacing w:after="0" w:line="240" w:lineRule="auto"/>
        <w:ind w:left="851"/>
        <w:jc w:val="both"/>
        <w:rPr>
          <w:rFonts w:ascii="Times New Roman" w:eastAsia="Times New Roman" w:hAnsi="Times New Roman" w:cs="Times New Roman"/>
          <w:sz w:val="24"/>
          <w:szCs w:val="24"/>
          <w:lang w:val="en-US"/>
        </w:rPr>
      </w:pPr>
      <w:r w:rsidRPr="00D93B58">
        <w:rPr>
          <w:rFonts w:ascii="Times New Roman" w:eastAsia="Times New Roman" w:hAnsi="Times New Roman" w:cs="Times New Roman"/>
          <w:sz w:val="24"/>
          <w:szCs w:val="24"/>
          <w:lang w:val="en-US"/>
        </w:rPr>
        <w:t>Adobe Audition</w:t>
      </w:r>
    </w:p>
    <w:p w:rsidR="006F33C7" w:rsidRPr="00D93B58" w:rsidRDefault="006F33C7" w:rsidP="006F33C7">
      <w:pPr>
        <w:spacing w:after="0" w:line="240" w:lineRule="auto"/>
        <w:ind w:left="851"/>
        <w:jc w:val="both"/>
        <w:rPr>
          <w:rFonts w:ascii="Times New Roman" w:eastAsia="Times New Roman" w:hAnsi="Times New Roman" w:cs="Times New Roman"/>
          <w:sz w:val="24"/>
          <w:szCs w:val="24"/>
          <w:lang w:val="en-US"/>
        </w:rPr>
      </w:pPr>
      <w:r w:rsidRPr="00D93B58">
        <w:rPr>
          <w:rFonts w:ascii="Times New Roman" w:eastAsia="Times New Roman" w:hAnsi="Times New Roman" w:cs="Times New Roman"/>
          <w:sz w:val="24"/>
          <w:szCs w:val="24"/>
          <w:lang w:val="en-US"/>
        </w:rPr>
        <w:t>Adobe After Effects</w:t>
      </w:r>
    </w:p>
    <w:p w:rsidR="006F33C7" w:rsidRPr="00D93B58" w:rsidRDefault="006F33C7" w:rsidP="006F33C7">
      <w:pPr>
        <w:spacing w:after="0" w:line="240" w:lineRule="auto"/>
        <w:ind w:left="851"/>
        <w:jc w:val="both"/>
        <w:rPr>
          <w:rFonts w:ascii="Times New Roman" w:eastAsia="Times New Roman" w:hAnsi="Times New Roman" w:cs="Times New Roman"/>
          <w:sz w:val="24"/>
          <w:szCs w:val="24"/>
          <w:lang w:val="en-US"/>
        </w:rPr>
      </w:pPr>
      <w:r w:rsidRPr="00D93B58">
        <w:rPr>
          <w:rFonts w:ascii="Times New Roman" w:eastAsia="Times New Roman" w:hAnsi="Times New Roman" w:cs="Times New Roman"/>
          <w:sz w:val="24"/>
          <w:szCs w:val="24"/>
          <w:lang w:val="en-US"/>
        </w:rPr>
        <w:t>Adobe Premier</w:t>
      </w:r>
    </w:p>
    <w:p w:rsidR="006F33C7" w:rsidRPr="00D93B58" w:rsidRDefault="006F33C7" w:rsidP="006F33C7">
      <w:pPr>
        <w:spacing w:after="0" w:line="240" w:lineRule="auto"/>
        <w:ind w:left="851"/>
        <w:jc w:val="both"/>
        <w:rPr>
          <w:rFonts w:ascii="Times New Roman" w:eastAsia="Times New Roman" w:hAnsi="Times New Roman" w:cs="Times New Roman"/>
          <w:sz w:val="24"/>
          <w:szCs w:val="24"/>
          <w:highlight w:val="yellow"/>
          <w:lang w:val="en-US"/>
        </w:rPr>
      </w:pPr>
    </w:p>
    <w:p w:rsidR="006F33C7" w:rsidRPr="00745851" w:rsidRDefault="005F565B" w:rsidP="005F5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7.3.</w:t>
      </w:r>
      <w:r w:rsidR="006F33C7" w:rsidRPr="00745851">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6F33C7" w:rsidRPr="00745851" w:rsidTr="005F565B">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Polpred.com - Обзор СМИ</w:t>
            </w:r>
          </w:p>
          <w:p w:rsidR="006F33C7" w:rsidRPr="00745851" w:rsidRDefault="00FA6553" w:rsidP="005F565B">
            <w:pPr>
              <w:widowControl w:val="0"/>
              <w:autoSpaceDE w:val="0"/>
              <w:autoSpaceDN w:val="0"/>
              <w:adjustRightInd w:val="0"/>
              <w:spacing w:after="0" w:line="240" w:lineRule="auto"/>
              <w:rPr>
                <w:rFonts w:ascii="Times New Roman" w:eastAsia="Times New Roman" w:hAnsi="Times New Roman" w:cs="Times New Roman"/>
                <w:sz w:val="24"/>
                <w:szCs w:val="24"/>
              </w:rPr>
            </w:pPr>
            <w:hyperlink r:id="rId10" w:history="1">
              <w:r w:rsidR="006F33C7" w:rsidRPr="00745851">
                <w:rPr>
                  <w:rFonts w:ascii="Times New Roman" w:eastAsia="Calibri" w:hAnsi="Times New Roman" w:cs="Times New Roman"/>
                  <w:color w:val="0000FF"/>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w:t>
            </w:r>
          </w:p>
          <w:p w:rsidR="006F33C7" w:rsidRPr="00745851" w:rsidRDefault="00FA6553" w:rsidP="005F565B">
            <w:pPr>
              <w:widowControl w:val="0"/>
              <w:autoSpaceDE w:val="0"/>
              <w:autoSpaceDN w:val="0"/>
              <w:adjustRightInd w:val="0"/>
              <w:spacing w:after="0" w:line="240" w:lineRule="auto"/>
              <w:rPr>
                <w:rFonts w:ascii="Times New Roman" w:eastAsia="Times New Roman" w:hAnsi="Times New Roman" w:cs="Times New Roman"/>
                <w:sz w:val="24"/>
                <w:szCs w:val="24"/>
              </w:rPr>
            </w:pPr>
            <w:hyperlink r:id="rId11" w:history="1">
              <w:r w:rsidR="006F33C7" w:rsidRPr="00745851">
                <w:rPr>
                  <w:rFonts w:ascii="Times New Roman" w:eastAsia="Calibri" w:hAnsi="Times New Roman" w:cs="Times New Roman"/>
                  <w:color w:val="0000FF"/>
                  <w:sz w:val="24"/>
                  <w:szCs w:val="24"/>
                  <w:u w:val="single"/>
                </w:rPr>
                <w:t>https://www.bvdinfo.com/ru-ru/home?utm_campaign=search&amp;utm_medium=cpc&amp;utm_source=google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 публикует исчерпывающую информацию о компаниях России, Украины, Казахстана и всего мира, а также бизнес-аналитику.</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Университетская информационная система РОССИЯ</w:t>
            </w:r>
          </w:p>
          <w:p w:rsidR="006F33C7" w:rsidRPr="00745851" w:rsidRDefault="00FA6553" w:rsidP="005F565B">
            <w:pPr>
              <w:widowControl w:val="0"/>
              <w:autoSpaceDE w:val="0"/>
              <w:autoSpaceDN w:val="0"/>
              <w:adjustRightInd w:val="0"/>
              <w:spacing w:after="0" w:line="240" w:lineRule="auto"/>
              <w:rPr>
                <w:rFonts w:ascii="Times New Roman" w:eastAsia="Times New Roman" w:hAnsi="Times New Roman" w:cs="Times New Roman"/>
                <w:sz w:val="24"/>
                <w:szCs w:val="24"/>
              </w:rPr>
            </w:pPr>
            <w:hyperlink r:id="rId12" w:history="1">
              <w:r w:rsidR="006F33C7" w:rsidRPr="00745851">
                <w:rPr>
                  <w:rFonts w:ascii="Times New Roman" w:eastAsia="Calibri" w:hAnsi="Times New Roman" w:cs="Times New Roman"/>
                  <w:color w:val="0000FF"/>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Тематическая электронная библиотека и база для прикладных исследований в области экономики, управления, социологии, лингвистики, философии, филологии, международных отношений, права.</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Федеральная служба государственной статистики</w:t>
            </w:r>
          </w:p>
          <w:p w:rsidR="006F33C7" w:rsidRPr="00745851" w:rsidRDefault="00FA6553" w:rsidP="005F565B">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006F33C7" w:rsidRPr="00745851">
                <w:rPr>
                  <w:rFonts w:ascii="Times New Roman" w:eastAsia="Calibri" w:hAnsi="Times New Roman" w:cs="Times New Roman"/>
                  <w:color w:val="0000FF"/>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w:t>
            </w:r>
            <w:r w:rsidRPr="00745851">
              <w:rPr>
                <w:rFonts w:ascii="Times New Roman" w:eastAsia="Times New Roman" w:hAnsi="Times New Roman" w:cs="Times New Roman"/>
                <w:sz w:val="24"/>
                <w:szCs w:val="24"/>
              </w:rPr>
              <w:lastRenderedPageBreak/>
              <w:t xml:space="preserve">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научная электронная библиотека Eli</w:t>
            </w:r>
            <w:r w:rsidRPr="00745851">
              <w:rPr>
                <w:rFonts w:ascii="Times New Roman" w:eastAsia="Times New Roman" w:hAnsi="Times New Roman" w:cs="Times New Roman"/>
                <w:sz w:val="24"/>
                <w:szCs w:val="24"/>
                <w:lang w:bidi="ru-RU"/>
              </w:rPr>
              <w:softHyphen/>
              <w:t>brary </w:t>
            </w:r>
          </w:p>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lang w:bidi="ru-RU"/>
              </w:rPr>
              <w:t> </w:t>
            </w:r>
            <w:hyperlink r:id="rId14" w:history="1">
              <w:r w:rsidRPr="00745851">
                <w:rPr>
                  <w:rFonts w:ascii="Times New Roman" w:eastAsia="Calibri" w:hAnsi="Times New Roman" w:cs="Times New Roman"/>
                  <w:color w:val="0000FF"/>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Научная электронная библиотека eLIBRARY.RU - это 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портал Электронная библиотека: диссертации </w:t>
            </w:r>
          </w:p>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5" w:history="1">
              <w:r w:rsidRPr="00745851">
                <w:rPr>
                  <w:rFonts w:ascii="Times New Roman" w:eastAsia="Calibri" w:hAnsi="Times New Roman" w:cs="Times New Roman"/>
                  <w:color w:val="0000FF"/>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Российская государственная библиотека предоставляет 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библиотеки диссертаций РГБ находится в свободном доступе для любого пользователя сети Интернет.</w:t>
            </w:r>
          </w:p>
        </w:tc>
      </w:tr>
      <w:tr w:rsidR="006F33C7" w:rsidRPr="00745851" w:rsidTr="005F565B">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xml:space="preserve">сайт Института научной информации по общественным наукам </w:t>
            </w:r>
            <w:r w:rsidRPr="00745851">
              <w:rPr>
                <w:rFonts w:ascii="Times New Roman" w:eastAsia="Times New Roman" w:hAnsi="Times New Roman" w:cs="Times New Roman"/>
                <w:sz w:val="24"/>
                <w:szCs w:val="24"/>
                <w:lang w:bidi="ru-RU"/>
              </w:rPr>
              <w:lastRenderedPageBreak/>
              <w:t>РАН. </w:t>
            </w:r>
          </w:p>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6" w:history="1">
              <w:r w:rsidRPr="00745851">
                <w:rPr>
                  <w:rFonts w:ascii="Times New Roman" w:eastAsia="Calibri" w:hAnsi="Times New Roman" w:cs="Times New Roman"/>
                  <w:color w:val="0000FF"/>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745851">
              <w:rPr>
                <w:rFonts w:ascii="Times New Roman" w:eastAsia="Times New Roman" w:hAnsi="Times New Roman" w:cs="Times New Roman"/>
                <w:b/>
                <w:bCs/>
                <w:sz w:val="24"/>
                <w:szCs w:val="24"/>
              </w:rPr>
              <w:t xml:space="preserve">более 3 млн. </w:t>
            </w:r>
            <w:r w:rsidRPr="00745851">
              <w:rPr>
                <w:rFonts w:ascii="Times New Roman" w:eastAsia="Times New Roman" w:hAnsi="Times New Roman" w:cs="Times New Roman"/>
                <w:b/>
                <w:bCs/>
                <w:sz w:val="24"/>
                <w:szCs w:val="24"/>
              </w:rPr>
              <w:lastRenderedPageBreak/>
              <w:t>500 тыс. записей</w:t>
            </w:r>
            <w:r w:rsidRPr="00745851">
              <w:rPr>
                <w:rFonts w:ascii="Times New Roman" w:eastAsia="Times New Roman" w:hAnsi="Times New Roman" w:cs="Times New Roman"/>
                <w:sz w:val="24"/>
                <w:szCs w:val="24"/>
              </w:rPr>
              <w:t xml:space="preserve"> (данные на 1 января 2012 г.). </w:t>
            </w:r>
            <w:r w:rsidRPr="00745851">
              <w:rPr>
                <w:rFonts w:ascii="Times New Roman" w:eastAsia="Times New Roman" w:hAnsi="Times New Roman" w:cs="Times New Roman"/>
                <w:b/>
                <w:bCs/>
                <w:sz w:val="24"/>
                <w:szCs w:val="24"/>
              </w:rPr>
              <w:t>Ежегодный прирост — около 100</w:t>
            </w:r>
            <w:r w:rsidRPr="00745851">
              <w:rPr>
                <w:rFonts w:ascii="Times New Roman" w:eastAsia="Times New Roman" w:hAnsi="Times New Roman" w:cs="Times New Roman"/>
                <w:sz w:val="24"/>
                <w:szCs w:val="24"/>
              </w:rPr>
              <w:t> </w:t>
            </w:r>
            <w:r w:rsidRPr="00745851">
              <w:rPr>
                <w:rFonts w:ascii="Times New Roman" w:eastAsia="Times New Roman" w:hAnsi="Times New Roman" w:cs="Times New Roman"/>
                <w:b/>
                <w:bCs/>
                <w:sz w:val="24"/>
                <w:szCs w:val="24"/>
              </w:rPr>
              <w:t>тыс. записей.</w:t>
            </w:r>
          </w:p>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6F33C7" w:rsidRPr="00745851" w:rsidTr="005F565B">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Федеральный портал «Российское образование» [Электронный ресурс] – </w:t>
            </w:r>
            <w:hyperlink r:id="rId17" w:history="1">
              <w:r w:rsidRPr="00745851">
                <w:rPr>
                  <w:rFonts w:ascii="Times New Roman" w:eastAsia="Calibri" w:hAnsi="Times New Roman" w:cs="Times New Roman"/>
                  <w:color w:val="0000FF"/>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rsidR="006F33C7" w:rsidRPr="00745851" w:rsidRDefault="006F33C7" w:rsidP="005F56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rsidR="006F33C7" w:rsidRPr="00745851" w:rsidRDefault="006F33C7" w:rsidP="006F33C7">
      <w:pPr>
        <w:spacing w:after="0" w:line="240" w:lineRule="auto"/>
        <w:ind w:left="851"/>
        <w:jc w:val="both"/>
        <w:rPr>
          <w:rFonts w:ascii="Times New Roman" w:eastAsia="Times New Roman" w:hAnsi="Times New Roman" w:cs="Times New Roman"/>
          <w:sz w:val="24"/>
          <w:szCs w:val="24"/>
          <w:highlight w:val="yellow"/>
        </w:rPr>
      </w:pPr>
    </w:p>
    <w:p w:rsidR="006F33C7" w:rsidRPr="00745851" w:rsidRDefault="005F565B" w:rsidP="005F5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7.4.</w:t>
      </w:r>
      <w:r w:rsidR="006F33C7" w:rsidRPr="00745851">
        <w:rPr>
          <w:rFonts w:ascii="Times New Roman" w:eastAsia="Times New Roman" w:hAnsi="Times New Roman" w:cs="Times New Roman"/>
          <w:b/>
          <w:i/>
          <w:sz w:val="24"/>
          <w:szCs w:val="24"/>
        </w:rPr>
        <w:t>Перечень ресурсов информационно-телекоммуникационной сети «Интернет» (при необходимости):</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Центральный официальный портал Российской Федерации – сайт «Официальная Россия», размещенный по адресу </w:t>
      </w:r>
      <w:hyperlink r:id="rId18" w:history="1">
        <w:r w:rsidRPr="005223B6">
          <w:rPr>
            <w:rStyle w:val="ae"/>
            <w:rFonts w:ascii="Times New Roman" w:hAnsi="Times New Roman"/>
            <w:iCs/>
            <w:sz w:val="24"/>
            <w:szCs w:val="24"/>
          </w:rPr>
          <w:t>http://gov.ru</w:t>
        </w:r>
      </w:hyperlink>
      <w:r w:rsidRPr="005223B6">
        <w:rPr>
          <w:rFonts w:ascii="Times New Roman" w:hAnsi="Times New Roman"/>
          <w:iCs/>
          <w:color w:val="000000"/>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Министерство образования и науки </w:t>
      </w:r>
      <w:r w:rsidRPr="005223B6">
        <w:rPr>
          <w:rFonts w:ascii="Times New Roman" w:hAnsi="Times New Roman"/>
          <w:sz w:val="24"/>
          <w:szCs w:val="24"/>
        </w:rPr>
        <w:t>Российской Федерации</w:t>
      </w:r>
      <w:r w:rsidRPr="005223B6">
        <w:rPr>
          <w:rFonts w:ascii="Times New Roman" w:eastAsia="HiddenHorzOCR" w:hAnsi="Times New Roman"/>
          <w:sz w:val="24"/>
          <w:szCs w:val="24"/>
        </w:rPr>
        <w:t xml:space="preserve"> [Электронный ресурс] – Режим доступа: </w:t>
      </w:r>
      <w:hyperlink r:id="rId19" w:history="1">
        <w:r w:rsidRPr="005223B6">
          <w:rPr>
            <w:rStyle w:val="ae"/>
            <w:rFonts w:ascii="Times New Roman" w:eastAsia="HiddenHorzOCR" w:hAnsi="Times New Roman"/>
            <w:sz w:val="24"/>
            <w:szCs w:val="24"/>
          </w:rPr>
          <w:t>http://mon.gov.ru/</w:t>
        </w:r>
      </w:hyperlink>
      <w:r w:rsidRPr="005223B6">
        <w:rPr>
          <w:rFonts w:ascii="Times New Roman" w:eastAsia="HiddenHorzOCR" w:hAnsi="Times New Roman"/>
          <w:sz w:val="24"/>
          <w:szCs w:val="24"/>
        </w:rPr>
        <w:t xml:space="preserve">; </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Научная педагогическая библиотека им. К.Д. Ушинского [Электронный ресурс] – Режим доступа: </w:t>
      </w:r>
      <w:hyperlink r:id="rId20" w:history="1">
        <w:r w:rsidRPr="005223B6">
          <w:rPr>
            <w:rStyle w:val="ae"/>
            <w:rFonts w:ascii="Times New Roman" w:eastAsia="HiddenHorzOCR" w:hAnsi="Times New Roman"/>
            <w:sz w:val="24"/>
            <w:szCs w:val="24"/>
          </w:rPr>
          <w:t>http://www.gnpbu.ru</w:t>
        </w:r>
      </w:hyperlink>
      <w:r w:rsidRPr="005223B6">
        <w:rPr>
          <w:rFonts w:ascii="Times New Roman" w:eastAsia="HiddenHorzOCR" w:hAnsi="Times New Roman"/>
          <w:sz w:val="24"/>
          <w:szCs w:val="24"/>
        </w:rPr>
        <w:t xml:space="preserve">; </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Российская государственная библиотека [Электронный ресурс] – Режим доступа: </w:t>
      </w:r>
      <w:hyperlink r:id="rId21" w:history="1">
        <w:r w:rsidRPr="005223B6">
          <w:rPr>
            <w:rStyle w:val="ae"/>
            <w:rFonts w:ascii="Times New Roman" w:eastAsia="HiddenHorzOCR" w:hAnsi="Times New Roman"/>
            <w:sz w:val="24"/>
            <w:szCs w:val="24"/>
          </w:rPr>
          <w:t>http://www.rsl.ru</w:t>
        </w:r>
      </w:hyperlink>
      <w:r w:rsidRPr="005223B6">
        <w:rPr>
          <w:rFonts w:ascii="Times New Roman" w:eastAsia="HiddenHorzOCR" w:hAnsi="Times New Roman"/>
          <w:sz w:val="24"/>
          <w:szCs w:val="24"/>
        </w:rPr>
        <w:t>;</w:t>
      </w:r>
    </w:p>
    <w:p w:rsidR="006F33C7" w:rsidRPr="005223B6" w:rsidRDefault="00FA6553" w:rsidP="006F33C7">
      <w:pPr>
        <w:pStyle w:val="aa"/>
        <w:numPr>
          <w:ilvl w:val="0"/>
          <w:numId w:val="22"/>
        </w:numPr>
        <w:spacing w:after="0" w:line="240" w:lineRule="auto"/>
        <w:ind w:left="0" w:firstLine="709"/>
        <w:jc w:val="both"/>
        <w:rPr>
          <w:rFonts w:ascii="Times New Roman" w:hAnsi="Times New Roman"/>
          <w:iCs/>
          <w:color w:val="000000"/>
          <w:sz w:val="24"/>
          <w:szCs w:val="24"/>
        </w:rPr>
      </w:pPr>
      <w:hyperlink r:id="rId22" w:history="1">
        <w:r w:rsidR="006F33C7" w:rsidRPr="0061191C">
          <w:rPr>
            <w:rStyle w:val="ae"/>
            <w:rFonts w:ascii="Times New Roman" w:hAnsi="Times New Roman"/>
            <w:sz w:val="24"/>
            <w:szCs w:val="24"/>
            <w:lang w:val="en-US"/>
          </w:rPr>
          <w:t>www</w:t>
        </w:r>
        <w:r w:rsidR="006F33C7" w:rsidRPr="0061191C">
          <w:rPr>
            <w:rStyle w:val="ae"/>
            <w:rFonts w:ascii="Times New Roman" w:hAnsi="Times New Roman"/>
            <w:sz w:val="24"/>
            <w:szCs w:val="24"/>
          </w:rPr>
          <w:t>.</w:t>
        </w:r>
        <w:r w:rsidR="006F33C7" w:rsidRPr="0061191C">
          <w:rPr>
            <w:rStyle w:val="ae"/>
            <w:rFonts w:ascii="Times New Roman" w:hAnsi="Times New Roman"/>
            <w:sz w:val="24"/>
            <w:szCs w:val="24"/>
            <w:lang w:val="en-US"/>
          </w:rPr>
          <w:t>evartist</w:t>
        </w:r>
        <w:r w:rsidR="006F33C7" w:rsidRPr="0061191C">
          <w:rPr>
            <w:rStyle w:val="ae"/>
            <w:rFonts w:ascii="Times New Roman" w:hAnsi="Times New Roman"/>
            <w:sz w:val="24"/>
            <w:szCs w:val="24"/>
          </w:rPr>
          <w:t>.</w:t>
        </w:r>
        <w:r w:rsidR="006F33C7" w:rsidRPr="0061191C">
          <w:rPr>
            <w:rStyle w:val="ae"/>
            <w:rFonts w:ascii="Times New Roman" w:hAnsi="Times New Roman"/>
            <w:sz w:val="24"/>
            <w:szCs w:val="24"/>
            <w:lang w:val="en-US"/>
          </w:rPr>
          <w:t>ru</w:t>
        </w:r>
      </w:hyperlink>
      <w:r w:rsidR="006F33C7" w:rsidRPr="005223B6">
        <w:rPr>
          <w:rFonts w:ascii="Times New Roman" w:hAnsi="Times New Roman"/>
          <w:sz w:val="24"/>
          <w:szCs w:val="24"/>
        </w:rPr>
        <w:t xml:space="preserve"> – электронная библиотека факультета журналистики МГУ им. М.В. Ломоносова; </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Образовательные ресурсы сети Интернет </w:t>
      </w:r>
      <w:r w:rsidRPr="005223B6">
        <w:rPr>
          <w:rFonts w:ascii="Times New Roman" w:hAnsi="Times New Roman"/>
          <w:iCs/>
          <w:color w:val="000000"/>
          <w:sz w:val="24"/>
          <w:szCs w:val="24"/>
          <w:lang w:val="en-US"/>
        </w:rPr>
        <w:t>http</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book</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kbsu</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ru</w:t>
      </w:r>
      <w:r w:rsidRPr="005223B6">
        <w:rPr>
          <w:rFonts w:ascii="Times New Roman" w:hAnsi="Times New Roman"/>
          <w:iCs/>
          <w:color w:val="000000"/>
          <w:sz w:val="24"/>
          <w:szCs w:val="24"/>
        </w:rPr>
        <w:t>;</w:t>
      </w:r>
      <w:hyperlink r:id="rId23"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://koob.ru</w:t>
        </w:r>
      </w:hyperlink>
      <w:r w:rsidRPr="005223B6">
        <w:rPr>
          <w:rFonts w:ascii="Times New Roman" w:hAnsi="Times New Roman"/>
          <w:sz w:val="24"/>
          <w:szCs w:val="24"/>
        </w:rPr>
        <w:t xml:space="preserve">; </w:t>
      </w:r>
      <w:hyperlink r:id="rId24"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://ihtik.lib.ru</w:t>
        </w:r>
      </w:hyperlink>
      <w:r w:rsidRPr="005223B6">
        <w:rPr>
          <w:rFonts w:ascii="Times New Roman" w:hAnsi="Times New Roman"/>
          <w:sz w:val="24"/>
          <w:szCs w:val="24"/>
        </w:rPr>
        <w:t xml:space="preserve">; </w:t>
      </w:r>
      <w:hyperlink r:id="rId25"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://elibrary.ru</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Федеральный портал «Российское образование» </w:t>
      </w:r>
      <w:hyperlink r:id="rId26" w:history="1">
        <w:r w:rsidRPr="0061191C">
          <w:rPr>
            <w:rStyle w:val="ae"/>
            <w:rFonts w:ascii="Times New Roman" w:hAnsi="Times New Roman"/>
            <w:iCs/>
            <w:sz w:val="24"/>
            <w:szCs w:val="24"/>
            <w:lang w:val="en-US"/>
          </w:rPr>
          <w:t>www</w:t>
        </w:r>
        <w:r w:rsidRPr="0061191C">
          <w:rPr>
            <w:rStyle w:val="ae"/>
            <w:rFonts w:ascii="Times New Roman" w:hAnsi="Times New Roman"/>
            <w:iCs/>
            <w:sz w:val="24"/>
            <w:szCs w:val="24"/>
          </w:rPr>
          <w:t>.</w:t>
        </w:r>
        <w:r w:rsidRPr="0061191C">
          <w:rPr>
            <w:rStyle w:val="ae"/>
            <w:rFonts w:ascii="Times New Roman" w:hAnsi="Times New Roman"/>
            <w:iCs/>
            <w:sz w:val="24"/>
            <w:szCs w:val="24"/>
            <w:lang w:val="en-US"/>
          </w:rPr>
          <w:t>edu</w:t>
        </w:r>
        <w:r w:rsidRPr="0061191C">
          <w:rPr>
            <w:rStyle w:val="ae"/>
            <w:rFonts w:ascii="Times New Roman" w:hAnsi="Times New Roman"/>
            <w:iCs/>
            <w:sz w:val="24"/>
            <w:szCs w:val="24"/>
          </w:rPr>
          <w:t>.</w:t>
        </w:r>
        <w:r w:rsidRPr="0061191C">
          <w:rPr>
            <w:rStyle w:val="ae"/>
            <w:rFonts w:ascii="Times New Roman" w:hAnsi="Times New Roman"/>
            <w:iCs/>
            <w:sz w:val="24"/>
            <w:szCs w:val="24"/>
            <w:lang w:val="en-US"/>
          </w:rPr>
          <w:t>ru</w:t>
        </w:r>
      </w:hyperlink>
      <w:r w:rsidRPr="005223B6">
        <w:rPr>
          <w:rFonts w:ascii="Times New Roman" w:hAnsi="Times New Roman"/>
          <w:iCs/>
          <w:color w:val="000000"/>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iCs/>
          <w:color w:val="000000" w:themeColor="text1"/>
          <w:sz w:val="24"/>
          <w:szCs w:val="24"/>
        </w:rPr>
        <w:t xml:space="preserve">Образовательные ресурсы сети Интернет </w:t>
      </w:r>
      <w:hyperlink r:id="rId27" w:history="1">
        <w:r w:rsidRPr="00466C33">
          <w:rPr>
            <w:rStyle w:val="ae"/>
            <w:rFonts w:ascii="Times New Roman" w:hAnsi="Times New Roman"/>
            <w:iCs/>
            <w:sz w:val="24"/>
            <w:szCs w:val="24"/>
            <w:lang w:val="en-US"/>
          </w:rPr>
          <w:t>http</w:t>
        </w:r>
        <w:r w:rsidRPr="00466C33">
          <w:rPr>
            <w:rStyle w:val="ae"/>
            <w:rFonts w:ascii="Times New Roman" w:hAnsi="Times New Roman"/>
            <w:iCs/>
            <w:sz w:val="24"/>
            <w:szCs w:val="24"/>
          </w:rPr>
          <w:t>://</w:t>
        </w:r>
        <w:r w:rsidRPr="00466C33">
          <w:rPr>
            <w:rStyle w:val="ae"/>
            <w:rFonts w:ascii="Times New Roman" w:hAnsi="Times New Roman"/>
            <w:iCs/>
            <w:sz w:val="24"/>
            <w:szCs w:val="24"/>
            <w:lang w:val="en-US"/>
          </w:rPr>
          <w:t>book</w:t>
        </w:r>
        <w:r w:rsidRPr="00466C33">
          <w:rPr>
            <w:rStyle w:val="ae"/>
            <w:rFonts w:ascii="Times New Roman" w:hAnsi="Times New Roman"/>
            <w:iCs/>
            <w:sz w:val="24"/>
            <w:szCs w:val="24"/>
          </w:rPr>
          <w:t>.</w:t>
        </w:r>
        <w:r w:rsidRPr="00466C33">
          <w:rPr>
            <w:rStyle w:val="ae"/>
            <w:rFonts w:ascii="Times New Roman" w:hAnsi="Times New Roman"/>
            <w:iCs/>
            <w:sz w:val="24"/>
            <w:szCs w:val="24"/>
            <w:lang w:val="en-US"/>
          </w:rPr>
          <w:t>kbsu</w:t>
        </w:r>
        <w:r w:rsidRPr="00466C33">
          <w:rPr>
            <w:rStyle w:val="ae"/>
            <w:rFonts w:ascii="Times New Roman" w:hAnsi="Times New Roman"/>
            <w:iCs/>
            <w:sz w:val="24"/>
            <w:szCs w:val="24"/>
          </w:rPr>
          <w:t>.</w:t>
        </w:r>
        <w:r w:rsidRPr="00466C33">
          <w:rPr>
            <w:rStyle w:val="ae"/>
            <w:rFonts w:ascii="Times New Roman" w:hAnsi="Times New Roman"/>
            <w:iCs/>
            <w:sz w:val="24"/>
            <w:szCs w:val="24"/>
            <w:lang w:val="en-US"/>
          </w:rPr>
          <w:t>ru</w:t>
        </w:r>
      </w:hyperlink>
      <w:r>
        <w:rPr>
          <w:rFonts w:ascii="Times New Roman" w:hAnsi="Times New Roman"/>
          <w:iCs/>
          <w:color w:val="000000" w:themeColor="text1"/>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Библиотека Гумер (гуманитарные науки) </w:t>
      </w:r>
      <w:hyperlink r:id="rId28" w:history="1">
        <w:r w:rsidRPr="005223B6">
          <w:rPr>
            <w:rStyle w:val="ae"/>
            <w:rFonts w:ascii="Times New Roman" w:hAnsi="Times New Roman"/>
            <w:sz w:val="24"/>
            <w:szCs w:val="24"/>
          </w:rPr>
          <w:t>http://www.gumer.info/</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lastRenderedPageBreak/>
        <w:t>Национальная электронная библиотека</w:t>
      </w:r>
      <w:hyperlink r:id="rId29" w:history="1">
        <w:r w:rsidRPr="00466C33">
          <w:rPr>
            <w:rStyle w:val="ae"/>
            <w:rFonts w:ascii="Times New Roman" w:hAnsi="Times New Roman"/>
            <w:sz w:val="24"/>
            <w:szCs w:val="24"/>
          </w:rPr>
          <w:t>http://нэб.рф/for-individuals/</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НЭБ «Киберленинка» </w:t>
      </w:r>
      <w:hyperlink r:id="rId30" w:history="1">
        <w:r w:rsidRPr="005223B6">
          <w:rPr>
            <w:rStyle w:val="ae"/>
            <w:rFonts w:ascii="Times New Roman" w:hAnsi="Times New Roman"/>
            <w:sz w:val="24"/>
            <w:szCs w:val="24"/>
          </w:rPr>
          <w:t>http://cyberleninka.ru/</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Справочно-информационный портал </w:t>
      </w:r>
      <w:hyperlink r:id="rId31" w:history="1">
        <w:r w:rsidRPr="005223B6">
          <w:rPr>
            <w:rStyle w:val="ae"/>
            <w:rFonts w:ascii="Times New Roman" w:hAnsi="Times New Roman"/>
            <w:sz w:val="24"/>
            <w:szCs w:val="24"/>
          </w:rPr>
          <w:t>www.gramota.ru</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Электронная библиотека Российской государственной библиотеки (РГБ) </w:t>
      </w:r>
      <w:hyperlink r:id="rId32" w:history="1">
        <w:r w:rsidRPr="005223B6">
          <w:rPr>
            <w:rStyle w:val="ae"/>
            <w:rFonts w:ascii="Times New Roman" w:hAnsi="Times New Roman"/>
            <w:sz w:val="24"/>
            <w:szCs w:val="24"/>
          </w:rPr>
          <w:t>http://elibrary.rsl.ru/</w:t>
        </w:r>
      </w:hyperlink>
      <w:r>
        <w:rPr>
          <w:rFonts w:ascii="Times New Roman" w:hAnsi="Times New Roman"/>
          <w:sz w:val="24"/>
          <w:szCs w:val="24"/>
        </w:rPr>
        <w:t>;</w:t>
      </w:r>
    </w:p>
    <w:p w:rsidR="006F33C7" w:rsidRPr="005223B6" w:rsidRDefault="006F33C7"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Электронная библиотека учебников</w:t>
      </w:r>
      <w:hyperlink r:id="rId33" w:history="1">
        <w:r w:rsidRPr="005223B6">
          <w:rPr>
            <w:rStyle w:val="ae"/>
            <w:rFonts w:ascii="Times New Roman" w:hAnsi="Times New Roman"/>
            <w:sz w:val="24"/>
            <w:szCs w:val="24"/>
          </w:rPr>
          <w:t xml:space="preserve"> http://studentam.net/</w:t>
        </w:r>
      </w:hyperlink>
      <w:r>
        <w:rPr>
          <w:rFonts w:ascii="Times New Roman" w:hAnsi="Times New Roman"/>
          <w:sz w:val="24"/>
          <w:szCs w:val="24"/>
        </w:rPr>
        <w:t>;</w:t>
      </w:r>
    </w:p>
    <w:p w:rsidR="006F33C7" w:rsidRPr="005223B6" w:rsidRDefault="00FA6553" w:rsidP="006F33C7">
      <w:pPr>
        <w:pStyle w:val="aa"/>
        <w:numPr>
          <w:ilvl w:val="0"/>
          <w:numId w:val="22"/>
        </w:numPr>
        <w:spacing w:after="0" w:line="240" w:lineRule="auto"/>
        <w:ind w:left="0" w:firstLine="709"/>
        <w:jc w:val="both"/>
        <w:rPr>
          <w:rFonts w:ascii="Times New Roman" w:hAnsi="Times New Roman"/>
          <w:color w:val="000000" w:themeColor="text1"/>
          <w:sz w:val="24"/>
          <w:szCs w:val="24"/>
        </w:rPr>
      </w:pPr>
      <w:hyperlink r:id="rId34" w:history="1">
        <w:r w:rsidR="006F33C7" w:rsidRPr="00466C33">
          <w:rPr>
            <w:rStyle w:val="ae"/>
            <w:rFonts w:ascii="Times New Roman" w:hAnsi="Times New Roman"/>
            <w:sz w:val="24"/>
            <w:szCs w:val="24"/>
          </w:rPr>
          <w:t>http://www.erudition.ru/referat/printref/id.25504_1.html</w:t>
        </w:r>
      </w:hyperlink>
      <w:r w:rsidR="006F33C7" w:rsidRPr="005223B6">
        <w:rPr>
          <w:rFonts w:ascii="Times New Roman" w:hAnsi="Times New Roman"/>
          <w:sz w:val="24"/>
          <w:szCs w:val="24"/>
        </w:rPr>
        <w:t xml:space="preserve"> (Российская Э</w:t>
      </w:r>
      <w:r w:rsidR="006F33C7">
        <w:rPr>
          <w:rFonts w:ascii="Times New Roman" w:hAnsi="Times New Roman"/>
          <w:sz w:val="24"/>
          <w:szCs w:val="24"/>
        </w:rPr>
        <w:t>лектронная Библиотека «Эрудит»).</w:t>
      </w:r>
    </w:p>
    <w:p w:rsidR="006F33C7" w:rsidRPr="00482C1D" w:rsidRDefault="006F33C7" w:rsidP="006F33C7">
      <w:pPr>
        <w:spacing w:after="0" w:line="240" w:lineRule="auto"/>
        <w:ind w:left="851"/>
        <w:jc w:val="both"/>
        <w:rPr>
          <w:rFonts w:ascii="Times New Roman" w:eastAsia="Times New Roman" w:hAnsi="Times New Roman" w:cs="Times New Roman"/>
          <w:b/>
          <w:i/>
          <w:sz w:val="24"/>
          <w:szCs w:val="24"/>
          <w:highlight w:val="yellow"/>
        </w:rPr>
      </w:pPr>
    </w:p>
    <w:p w:rsidR="006F33C7" w:rsidRPr="005F565B" w:rsidRDefault="005F565B" w:rsidP="005F565B">
      <w:pPr>
        <w:spacing w:after="0" w:line="240" w:lineRule="auto"/>
        <w:ind w:left="851"/>
        <w:jc w:val="both"/>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7.5.</w:t>
      </w:r>
      <w:r w:rsidR="006F33C7" w:rsidRPr="005F565B">
        <w:rPr>
          <w:rFonts w:ascii="Times New Roman" w:eastAsia="Times New Roman" w:hAnsi="Times New Roman" w:cs="Times New Roman"/>
          <w:b/>
          <w:i/>
          <w:sz w:val="24"/>
          <w:szCs w:val="24"/>
        </w:rPr>
        <w:t>Описание материально-технического обеспечения:</w:t>
      </w:r>
    </w:p>
    <w:p w:rsidR="005F565B" w:rsidRPr="005F565B" w:rsidRDefault="005F565B" w:rsidP="005F565B">
      <w:pPr>
        <w:pStyle w:val="aa"/>
        <w:spacing w:after="0" w:line="240" w:lineRule="auto"/>
        <w:ind w:left="360"/>
        <w:rPr>
          <w:rFonts w:ascii="Times New Roman" w:eastAsia="Times New Roman" w:hAnsi="Times New Roman" w:cs="Times New Roman"/>
          <w:sz w:val="24"/>
          <w:szCs w:val="24"/>
        </w:rPr>
      </w:pPr>
      <w:r w:rsidRPr="005F565B">
        <w:rPr>
          <w:rFonts w:ascii="Times New Roman" w:eastAsia="Times New Roman" w:hAnsi="Times New Roman" w:cs="Times New Roman"/>
          <w:sz w:val="24"/>
          <w:szCs w:val="24"/>
        </w:rPr>
        <w:t>А. Помещение: учебные аудитории факультета Высшей школы телевидения.</w:t>
      </w:r>
    </w:p>
    <w:p w:rsidR="005F565B" w:rsidRPr="005F565B" w:rsidRDefault="005F565B" w:rsidP="005F565B">
      <w:pPr>
        <w:pStyle w:val="aa"/>
        <w:spacing w:after="0" w:line="240" w:lineRule="auto"/>
        <w:ind w:left="360"/>
        <w:rPr>
          <w:rFonts w:ascii="Times New Roman" w:eastAsia="Times New Roman" w:hAnsi="Times New Roman" w:cs="Times New Roman"/>
          <w:b/>
          <w:sz w:val="24"/>
          <w:szCs w:val="24"/>
        </w:rPr>
      </w:pPr>
      <w:r w:rsidRPr="005F565B">
        <w:rPr>
          <w:rFonts w:ascii="Times New Roman" w:eastAsia="Times New Roman" w:hAnsi="Times New Roman" w:cs="Times New Roman"/>
          <w:sz w:val="24"/>
          <w:szCs w:val="24"/>
        </w:rPr>
        <w:t>Б. Оборудование: доска, магнитно-маркерная доска, мел/маркеры, проектор, Интернет, звуковоспроизводящая аппаратура, акустические колонки, раздаточные материалы.</w:t>
      </w:r>
    </w:p>
    <w:p w:rsidR="005F565B" w:rsidRPr="00482C1D" w:rsidRDefault="005F565B" w:rsidP="005F565B">
      <w:pPr>
        <w:spacing w:after="0" w:line="240" w:lineRule="auto"/>
        <w:ind w:left="360"/>
        <w:jc w:val="both"/>
        <w:rPr>
          <w:rFonts w:ascii="Times New Roman" w:eastAsia="Times New Roman" w:hAnsi="Times New Roman" w:cs="Times New Roman"/>
          <w:b/>
          <w:i/>
          <w:sz w:val="24"/>
          <w:szCs w:val="24"/>
          <w:highlight w:val="yellow"/>
        </w:rPr>
      </w:pPr>
    </w:p>
    <w:p w:rsidR="00482C1D" w:rsidRPr="00482C1D" w:rsidRDefault="00482C1D" w:rsidP="006F33C7">
      <w:pPr>
        <w:spacing w:after="0"/>
        <w:ind w:left="360" w:firstLine="851"/>
        <w:jc w:val="both"/>
        <w:rPr>
          <w:rFonts w:ascii="Calibri" w:eastAsia="Times New Roman" w:hAnsi="Calibri" w:cs="Calibri"/>
          <w:b/>
          <w:i/>
        </w:rPr>
      </w:pPr>
    </w:p>
    <w:p w:rsidR="00482C1D" w:rsidRPr="00482C1D" w:rsidRDefault="00482C1D" w:rsidP="006F33C7">
      <w:pPr>
        <w:numPr>
          <w:ilvl w:val="0"/>
          <w:numId w:val="1"/>
        </w:num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Язык преподавания.</w:t>
      </w: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Преподавание дисциплины «Современные теории медиакоммуникаций» осуществляется на русском языке.</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10. Преподаватель (преподаватели).</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Дисциплину «Соврем</w:t>
      </w:r>
      <w:r w:rsidR="006D162E">
        <w:rPr>
          <w:rFonts w:ascii="Times New Roman" w:eastAsia="Times New Roman" w:hAnsi="Times New Roman" w:cs="Times New Roman"/>
          <w:sz w:val="24"/>
          <w:szCs w:val="24"/>
          <w:lang w:eastAsia="ru-RU"/>
        </w:rPr>
        <w:t>енные теории медиакоммуникаций»</w:t>
      </w:r>
      <w:r w:rsidRPr="00482C1D">
        <w:rPr>
          <w:rFonts w:ascii="Times New Roman" w:eastAsia="Times New Roman" w:hAnsi="Times New Roman" w:cs="Times New Roman"/>
          <w:sz w:val="24"/>
          <w:szCs w:val="24"/>
          <w:lang w:eastAsia="ru-RU"/>
        </w:rPr>
        <w:t xml:space="preserve"> в Высшей школе телевидения МГУ имени М.В. Ломоносова преподает к.ф.н., старший преподаватель кафедры Ревенко Анастасия Андреевна.</w:t>
      </w:r>
    </w:p>
    <w:p w:rsidR="00482C1D" w:rsidRPr="00482C1D" w:rsidRDefault="00482C1D" w:rsidP="006F33C7">
      <w:pPr>
        <w:spacing w:after="0" w:line="240" w:lineRule="auto"/>
        <w:ind w:firstLine="851"/>
        <w:rPr>
          <w:rFonts w:ascii="Times New Roman" w:eastAsia="Times New Roman" w:hAnsi="Times New Roman" w:cs="Times New Roman"/>
          <w:b/>
          <w:sz w:val="24"/>
          <w:szCs w:val="24"/>
          <w:lang w:eastAsia="ru-RU"/>
        </w:rPr>
      </w:pPr>
    </w:p>
    <w:p w:rsidR="00482C1D" w:rsidRPr="00482C1D" w:rsidRDefault="006F33C7" w:rsidP="006F33C7">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w:t>
      </w:r>
      <w:r w:rsidR="00482C1D" w:rsidRPr="00482C1D">
        <w:rPr>
          <w:rFonts w:ascii="Times New Roman" w:eastAsia="Times New Roman" w:hAnsi="Times New Roman" w:cs="Times New Roman"/>
          <w:b/>
          <w:sz w:val="24"/>
          <w:szCs w:val="24"/>
          <w:lang w:eastAsia="ru-RU"/>
        </w:rPr>
        <w:t>Автор (авторы) программы.</w:t>
      </w:r>
    </w:p>
    <w:p w:rsidR="00482C1D" w:rsidRPr="00482C1D" w:rsidRDefault="00482C1D" w:rsidP="006F33C7">
      <w:pPr>
        <w:spacing w:after="0" w:line="240" w:lineRule="auto"/>
        <w:ind w:left="360" w:firstLine="851"/>
        <w:rPr>
          <w:rFonts w:ascii="Times New Roman" w:eastAsia="Times New Roman" w:hAnsi="Times New Roman" w:cs="Times New Roman"/>
          <w:b/>
          <w:sz w:val="24"/>
          <w:szCs w:val="24"/>
          <w:lang w:eastAsia="ru-RU"/>
        </w:rPr>
      </w:pPr>
    </w:p>
    <w:p w:rsidR="00482C1D" w:rsidRPr="00482C1D" w:rsidRDefault="00482C1D" w:rsidP="006F33C7">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Автор рабочей программы по дисциплине «Соврем</w:t>
      </w:r>
      <w:r w:rsidR="00BE4753">
        <w:rPr>
          <w:rFonts w:ascii="Times New Roman" w:eastAsia="Times New Roman" w:hAnsi="Times New Roman" w:cs="Times New Roman"/>
          <w:sz w:val="24"/>
          <w:szCs w:val="24"/>
          <w:lang w:eastAsia="ru-RU"/>
        </w:rPr>
        <w:t>енные теории медиакоммуникаций»</w:t>
      </w:r>
      <w:r w:rsidRPr="00482C1D">
        <w:rPr>
          <w:rFonts w:ascii="Times New Roman" w:eastAsia="Times New Roman" w:hAnsi="Times New Roman" w:cs="Times New Roman"/>
          <w:sz w:val="24"/>
          <w:szCs w:val="24"/>
          <w:lang w:eastAsia="ru-RU"/>
        </w:rPr>
        <w:t>: к.ф.н., старший преподаватель кафедры Ревенко Анастасия Андреевна.</w:t>
      </w:r>
    </w:p>
    <w:p w:rsidR="00482C1D" w:rsidRPr="00482C1D" w:rsidRDefault="00482C1D" w:rsidP="00482C1D">
      <w:pPr>
        <w:spacing w:after="120" w:line="24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482C1D" w:rsidRPr="00482C1D" w:rsidRDefault="00482C1D" w:rsidP="00482C1D">
      <w:pPr>
        <w:spacing w:after="0" w:line="240" w:lineRule="auto"/>
        <w:jc w:val="center"/>
        <w:rPr>
          <w:rFonts w:ascii="Times New Roman" w:eastAsia="Times New Roman" w:hAnsi="Times New Roman" w:cs="Times New Roman"/>
          <w:b/>
          <w:iCs/>
          <w:sz w:val="24"/>
          <w:szCs w:val="24"/>
          <w:lang w:eastAsia="ru-RU"/>
        </w:rPr>
      </w:pPr>
    </w:p>
    <w:p w:rsidR="007B7F99" w:rsidRDefault="007B7F99"/>
    <w:sectPr w:rsidR="007B7F99"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BB" w:rsidRDefault="000318BB">
      <w:pPr>
        <w:spacing w:after="0" w:line="240" w:lineRule="auto"/>
      </w:pPr>
      <w:r>
        <w:separator/>
      </w:r>
    </w:p>
  </w:endnote>
  <w:endnote w:type="continuationSeparator" w:id="0">
    <w:p w:rsidR="000318BB" w:rsidRDefault="0003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BB" w:rsidRDefault="000318BB"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318BB" w:rsidRDefault="000318B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BB" w:rsidRDefault="000318BB"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6553">
      <w:rPr>
        <w:rStyle w:val="a6"/>
        <w:noProof/>
      </w:rPr>
      <w:t>4</w:t>
    </w:r>
    <w:r>
      <w:rPr>
        <w:rStyle w:val="a6"/>
      </w:rPr>
      <w:fldChar w:fldCharType="end"/>
    </w:r>
  </w:p>
  <w:p w:rsidR="000318BB" w:rsidRDefault="000318B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BB" w:rsidRDefault="000318BB">
      <w:pPr>
        <w:spacing w:after="0" w:line="240" w:lineRule="auto"/>
      </w:pPr>
      <w:r>
        <w:separator/>
      </w:r>
    </w:p>
  </w:footnote>
  <w:footnote w:type="continuationSeparator" w:id="0">
    <w:p w:rsidR="000318BB" w:rsidRDefault="0003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D0CF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B1AB50C">
      <w:start w:val="1"/>
      <w:numFmt w:val="lowerRoman"/>
      <w:lvlText w:val="%3."/>
      <w:lvlJc w:val="left"/>
      <w:pPr>
        <w:ind w:left="2160" w:hanging="320"/>
      </w:pPr>
      <w:rPr>
        <w:rFonts w:hAnsi="Arial Unicode MS" w:cs="Times New Roman"/>
        <w:caps w:val="0"/>
        <w:smallCaps w:val="0"/>
        <w:strike w:val="0"/>
        <w:dstrike w:val="0"/>
        <w:outline w:val="0"/>
        <w:emboss w:val="0"/>
        <w:imprint w:val="0"/>
        <w:spacing w:val="0"/>
        <w:w w:val="100"/>
        <w:kern w:val="0"/>
        <w:position w:val="0"/>
        <w:vertAlign w:val="baseline"/>
      </w:rPr>
    </w:lvl>
    <w:lvl w:ilvl="3" w:tplc="FA82F8F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6C2ADB2">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48CB87C">
      <w:start w:val="1"/>
      <w:numFmt w:val="lowerRoman"/>
      <w:lvlText w:val="%6."/>
      <w:lvlJc w:val="left"/>
      <w:pPr>
        <w:ind w:left="4320" w:hanging="320"/>
      </w:pPr>
      <w:rPr>
        <w:rFonts w:hAnsi="Arial Unicode MS" w:cs="Times New Roman"/>
        <w:caps w:val="0"/>
        <w:smallCaps w:val="0"/>
        <w:strike w:val="0"/>
        <w:dstrike w:val="0"/>
        <w:outline w:val="0"/>
        <w:emboss w:val="0"/>
        <w:imprint w:val="0"/>
        <w:spacing w:val="0"/>
        <w:w w:val="100"/>
        <w:kern w:val="0"/>
        <w:position w:val="0"/>
        <w:vertAlign w:val="baseline"/>
      </w:rPr>
    </w:lvl>
    <w:lvl w:ilvl="6" w:tplc="16D6913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764FBF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6C8C16C">
      <w:start w:val="1"/>
      <w:numFmt w:val="lowerRoman"/>
      <w:lvlText w:val="%9."/>
      <w:lvlJc w:val="left"/>
      <w:pPr>
        <w:ind w:left="6480" w:hanging="3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 w15:restartNumberingAfterBreak="0">
    <w:nsid w:val="1E667630"/>
    <w:multiLevelType w:val="hybridMultilevel"/>
    <w:tmpl w:val="C38A1C8C"/>
    <w:lvl w:ilvl="0" w:tplc="0419000F">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3"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 w15:restartNumberingAfterBreak="0">
    <w:nsid w:val="2557303E"/>
    <w:multiLevelType w:val="hybridMultilevel"/>
    <w:tmpl w:val="FDEE3328"/>
    <w:lvl w:ilvl="0" w:tplc="0419000F">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5" w15:restartNumberingAfterBreak="0">
    <w:nsid w:val="273261A6"/>
    <w:multiLevelType w:val="hybridMultilevel"/>
    <w:tmpl w:val="150A6056"/>
    <w:numStyleLink w:val="3"/>
  </w:abstractNum>
  <w:abstractNum w:abstractNumId="6" w15:restartNumberingAfterBreak="0">
    <w:nsid w:val="27B0412E"/>
    <w:multiLevelType w:val="hybridMultilevel"/>
    <w:tmpl w:val="3670B0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B7793B"/>
    <w:multiLevelType w:val="hybridMultilevel"/>
    <w:tmpl w:val="5E6CDD0E"/>
    <w:numStyleLink w:val="2"/>
  </w:abstractNum>
  <w:abstractNum w:abstractNumId="8" w15:restartNumberingAfterBreak="0">
    <w:nsid w:val="2E396A14"/>
    <w:multiLevelType w:val="hybridMultilevel"/>
    <w:tmpl w:val="D7A696B0"/>
    <w:lvl w:ilvl="0" w:tplc="B11E717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9" w15:restartNumberingAfterBreak="0">
    <w:nsid w:val="316067FA"/>
    <w:multiLevelType w:val="hybridMultilevel"/>
    <w:tmpl w:val="2056D6C8"/>
    <w:lvl w:ilvl="0" w:tplc="5ADE6330">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87E8579C">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745A1B08">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4330163E">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A44203D6">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63C4F5E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03D8B3E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3E98D79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38A8F012">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345557D6"/>
    <w:multiLevelType w:val="hybridMultilevel"/>
    <w:tmpl w:val="EF04EBDA"/>
    <w:lvl w:ilvl="0" w:tplc="5ADE6330">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A4256A"/>
    <w:multiLevelType w:val="hybridMultilevel"/>
    <w:tmpl w:val="76FE6BE2"/>
    <w:numStyleLink w:val="7"/>
  </w:abstractNum>
  <w:abstractNum w:abstractNumId="12"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7A3E2282">
      <w:start w:val="1"/>
      <w:numFmt w:val="decimal"/>
      <w:lvlText w:val="%2."/>
      <w:lvlJc w:val="left"/>
      <w:pPr>
        <w:ind w:left="1327" w:hanging="760"/>
      </w:pPr>
      <w:rPr>
        <w:rFonts w:hAnsi="Arial Unicode MS" w:cs="Times New Roman"/>
        <w:caps w:val="0"/>
        <w:smallCaps w:val="0"/>
        <w:strike w:val="0"/>
        <w:dstrike w:val="0"/>
        <w:outline w:val="0"/>
        <w:emboss w:val="0"/>
        <w:imprint w:val="0"/>
        <w:spacing w:val="0"/>
        <w:w w:val="100"/>
        <w:kern w:val="0"/>
        <w:position w:val="0"/>
        <w:vertAlign w:val="baseline"/>
      </w:rPr>
    </w:lvl>
    <w:lvl w:ilvl="2" w:tplc="25940288">
      <w:start w:val="1"/>
      <w:numFmt w:val="decimal"/>
      <w:lvlText w:val="%3."/>
      <w:lvlJc w:val="left"/>
      <w:pPr>
        <w:ind w:left="1687" w:hanging="1120"/>
      </w:pPr>
      <w:rPr>
        <w:rFonts w:hAnsi="Arial Unicode MS" w:cs="Times New Roman"/>
        <w:caps w:val="0"/>
        <w:smallCaps w:val="0"/>
        <w:strike w:val="0"/>
        <w:dstrike w:val="0"/>
        <w:outline w:val="0"/>
        <w:emboss w:val="0"/>
        <w:imprint w:val="0"/>
        <w:spacing w:val="0"/>
        <w:w w:val="100"/>
        <w:kern w:val="0"/>
        <w:position w:val="0"/>
        <w:vertAlign w:val="baseline"/>
      </w:rPr>
    </w:lvl>
    <w:lvl w:ilvl="3" w:tplc="64048D54">
      <w:start w:val="1"/>
      <w:numFmt w:val="decimal"/>
      <w:lvlText w:val="%4."/>
      <w:lvlJc w:val="left"/>
      <w:pPr>
        <w:ind w:left="2047" w:hanging="1480"/>
      </w:pPr>
      <w:rPr>
        <w:rFonts w:hAnsi="Arial Unicode MS" w:cs="Times New Roman"/>
        <w:caps w:val="0"/>
        <w:smallCaps w:val="0"/>
        <w:strike w:val="0"/>
        <w:dstrike w:val="0"/>
        <w:outline w:val="0"/>
        <w:emboss w:val="0"/>
        <w:imprint w:val="0"/>
        <w:spacing w:val="0"/>
        <w:w w:val="100"/>
        <w:kern w:val="0"/>
        <w:position w:val="0"/>
        <w:vertAlign w:val="baseline"/>
      </w:rPr>
    </w:lvl>
    <w:lvl w:ilvl="4" w:tplc="5A0AAB7A">
      <w:start w:val="1"/>
      <w:numFmt w:val="decimal"/>
      <w:lvlText w:val="%5."/>
      <w:lvlJc w:val="left"/>
      <w:pPr>
        <w:ind w:left="2407" w:hanging="1840"/>
      </w:pPr>
      <w:rPr>
        <w:rFonts w:hAnsi="Arial Unicode MS" w:cs="Times New Roman"/>
        <w:caps w:val="0"/>
        <w:smallCaps w:val="0"/>
        <w:strike w:val="0"/>
        <w:dstrike w:val="0"/>
        <w:outline w:val="0"/>
        <w:emboss w:val="0"/>
        <w:imprint w:val="0"/>
        <w:spacing w:val="0"/>
        <w:w w:val="100"/>
        <w:kern w:val="0"/>
        <w:position w:val="0"/>
        <w:vertAlign w:val="baseline"/>
      </w:rPr>
    </w:lvl>
    <w:lvl w:ilvl="5" w:tplc="DA7ED0C8">
      <w:start w:val="1"/>
      <w:numFmt w:val="decimal"/>
      <w:lvlText w:val="%6."/>
      <w:lvlJc w:val="left"/>
      <w:pPr>
        <w:ind w:left="2767" w:hanging="2200"/>
      </w:pPr>
      <w:rPr>
        <w:rFonts w:hAnsi="Arial Unicode MS" w:cs="Times New Roman"/>
        <w:caps w:val="0"/>
        <w:smallCaps w:val="0"/>
        <w:strike w:val="0"/>
        <w:dstrike w:val="0"/>
        <w:outline w:val="0"/>
        <w:emboss w:val="0"/>
        <w:imprint w:val="0"/>
        <w:spacing w:val="0"/>
        <w:w w:val="100"/>
        <w:kern w:val="0"/>
        <w:position w:val="0"/>
        <w:vertAlign w:val="baseline"/>
      </w:rPr>
    </w:lvl>
    <w:lvl w:ilvl="6" w:tplc="1C8EC7A8">
      <w:start w:val="1"/>
      <w:numFmt w:val="decimal"/>
      <w:lvlText w:val="%7."/>
      <w:lvlJc w:val="left"/>
      <w:pPr>
        <w:ind w:left="3127" w:hanging="2560"/>
      </w:pPr>
      <w:rPr>
        <w:rFonts w:hAnsi="Arial Unicode MS" w:cs="Times New Roman"/>
        <w:caps w:val="0"/>
        <w:smallCaps w:val="0"/>
        <w:strike w:val="0"/>
        <w:dstrike w:val="0"/>
        <w:outline w:val="0"/>
        <w:emboss w:val="0"/>
        <w:imprint w:val="0"/>
        <w:spacing w:val="0"/>
        <w:w w:val="100"/>
        <w:kern w:val="0"/>
        <w:position w:val="0"/>
        <w:vertAlign w:val="baseline"/>
      </w:rPr>
    </w:lvl>
    <w:lvl w:ilvl="7" w:tplc="05807726">
      <w:start w:val="1"/>
      <w:numFmt w:val="decimal"/>
      <w:lvlText w:val="%8."/>
      <w:lvlJc w:val="left"/>
      <w:pPr>
        <w:ind w:left="3487" w:hanging="2920"/>
      </w:pPr>
      <w:rPr>
        <w:rFonts w:hAnsi="Arial Unicode MS" w:cs="Times New Roman"/>
        <w:caps w:val="0"/>
        <w:smallCaps w:val="0"/>
        <w:strike w:val="0"/>
        <w:dstrike w:val="0"/>
        <w:outline w:val="0"/>
        <w:emboss w:val="0"/>
        <w:imprint w:val="0"/>
        <w:spacing w:val="0"/>
        <w:w w:val="100"/>
        <w:kern w:val="0"/>
        <w:position w:val="0"/>
        <w:vertAlign w:val="baseline"/>
      </w:rPr>
    </w:lvl>
    <w:lvl w:ilvl="8" w:tplc="4F9C670A">
      <w:start w:val="1"/>
      <w:numFmt w:val="decimal"/>
      <w:lvlText w:val="%9."/>
      <w:lvlJc w:val="left"/>
      <w:pPr>
        <w:ind w:left="3847" w:hanging="32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15:restartNumberingAfterBreak="0">
    <w:nsid w:val="44E24A2D"/>
    <w:multiLevelType w:val="hybridMultilevel"/>
    <w:tmpl w:val="A7D64856"/>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4" w15:restartNumberingAfterBreak="0">
    <w:nsid w:val="46F7226E"/>
    <w:multiLevelType w:val="hybridMultilevel"/>
    <w:tmpl w:val="2056D6C8"/>
    <w:numStyleLink w:val="a"/>
  </w:abstractNum>
  <w:abstractNum w:abstractNumId="15"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A0ECE602">
      <w:start w:val="1"/>
      <w:numFmt w:val="decimal"/>
      <w:lvlText w:val="%2."/>
      <w:lvlJc w:val="left"/>
      <w:pPr>
        <w:ind w:left="1728" w:hanging="1161"/>
      </w:pPr>
      <w:rPr>
        <w:rFonts w:hAnsi="Arial Unicode MS" w:cs="Times New Roman"/>
        <w:caps w:val="0"/>
        <w:smallCaps w:val="0"/>
        <w:strike w:val="0"/>
        <w:dstrike w:val="0"/>
        <w:outline w:val="0"/>
        <w:emboss w:val="0"/>
        <w:imprint w:val="0"/>
        <w:spacing w:val="0"/>
        <w:w w:val="100"/>
        <w:kern w:val="0"/>
        <w:position w:val="0"/>
        <w:vertAlign w:val="baseline"/>
      </w:rPr>
    </w:lvl>
    <w:lvl w:ilvl="2" w:tplc="7A42D76A">
      <w:start w:val="1"/>
      <w:numFmt w:val="decimal"/>
      <w:lvlText w:val="%3."/>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 w:ilvl="3" w:tplc="8196C026">
      <w:start w:val="1"/>
      <w:numFmt w:val="decimal"/>
      <w:lvlText w:val="%4."/>
      <w:lvlJc w:val="left"/>
      <w:pPr>
        <w:ind w:left="2592" w:hanging="2025"/>
      </w:pPr>
      <w:rPr>
        <w:rFonts w:hAnsi="Arial Unicode MS" w:cs="Times New Roman"/>
        <w:caps w:val="0"/>
        <w:smallCaps w:val="0"/>
        <w:strike w:val="0"/>
        <w:dstrike w:val="0"/>
        <w:outline w:val="0"/>
        <w:emboss w:val="0"/>
        <w:imprint w:val="0"/>
        <w:spacing w:val="0"/>
        <w:w w:val="100"/>
        <w:kern w:val="0"/>
        <w:position w:val="0"/>
        <w:vertAlign w:val="baseline"/>
      </w:rPr>
    </w:lvl>
    <w:lvl w:ilvl="4" w:tplc="034CE1E6">
      <w:start w:val="1"/>
      <w:numFmt w:val="decimal"/>
      <w:lvlText w:val="%5."/>
      <w:lvlJc w:val="left"/>
      <w:pPr>
        <w:ind w:left="3024" w:hanging="2457"/>
      </w:pPr>
      <w:rPr>
        <w:rFonts w:hAnsi="Arial Unicode MS" w:cs="Times New Roman"/>
        <w:caps w:val="0"/>
        <w:smallCaps w:val="0"/>
        <w:strike w:val="0"/>
        <w:dstrike w:val="0"/>
        <w:outline w:val="0"/>
        <w:emboss w:val="0"/>
        <w:imprint w:val="0"/>
        <w:spacing w:val="0"/>
        <w:w w:val="100"/>
        <w:kern w:val="0"/>
        <w:position w:val="0"/>
        <w:vertAlign w:val="baseline"/>
      </w:rPr>
    </w:lvl>
    <w:lvl w:ilvl="5" w:tplc="D8FA72C2">
      <w:start w:val="1"/>
      <w:numFmt w:val="decimal"/>
      <w:lvlText w:val="%6."/>
      <w:lvlJc w:val="left"/>
      <w:pPr>
        <w:ind w:left="3456" w:hanging="2889"/>
      </w:pPr>
      <w:rPr>
        <w:rFonts w:hAnsi="Arial Unicode MS" w:cs="Times New Roman"/>
        <w:caps w:val="0"/>
        <w:smallCaps w:val="0"/>
        <w:strike w:val="0"/>
        <w:dstrike w:val="0"/>
        <w:outline w:val="0"/>
        <w:emboss w:val="0"/>
        <w:imprint w:val="0"/>
        <w:spacing w:val="0"/>
        <w:w w:val="100"/>
        <w:kern w:val="0"/>
        <w:position w:val="0"/>
        <w:vertAlign w:val="baseline"/>
      </w:rPr>
    </w:lvl>
    <w:lvl w:ilvl="6" w:tplc="D918E944">
      <w:start w:val="1"/>
      <w:numFmt w:val="decimal"/>
      <w:lvlText w:val="%7."/>
      <w:lvlJc w:val="left"/>
      <w:pPr>
        <w:ind w:left="3888" w:hanging="3321"/>
      </w:pPr>
      <w:rPr>
        <w:rFonts w:hAnsi="Arial Unicode MS" w:cs="Times New Roman"/>
        <w:caps w:val="0"/>
        <w:smallCaps w:val="0"/>
        <w:strike w:val="0"/>
        <w:dstrike w:val="0"/>
        <w:outline w:val="0"/>
        <w:emboss w:val="0"/>
        <w:imprint w:val="0"/>
        <w:spacing w:val="0"/>
        <w:w w:val="100"/>
        <w:kern w:val="0"/>
        <w:position w:val="0"/>
        <w:vertAlign w:val="baseline"/>
      </w:rPr>
    </w:lvl>
    <w:lvl w:ilvl="7" w:tplc="89E6AE68">
      <w:start w:val="1"/>
      <w:numFmt w:val="decimal"/>
      <w:lvlText w:val="%8."/>
      <w:lvlJc w:val="left"/>
      <w:pPr>
        <w:ind w:left="4320" w:hanging="3753"/>
      </w:pPr>
      <w:rPr>
        <w:rFonts w:hAnsi="Arial Unicode MS" w:cs="Times New Roman"/>
        <w:caps w:val="0"/>
        <w:smallCaps w:val="0"/>
        <w:strike w:val="0"/>
        <w:dstrike w:val="0"/>
        <w:outline w:val="0"/>
        <w:emboss w:val="0"/>
        <w:imprint w:val="0"/>
        <w:spacing w:val="0"/>
        <w:w w:val="100"/>
        <w:kern w:val="0"/>
        <w:position w:val="0"/>
        <w:vertAlign w:val="baseline"/>
      </w:rPr>
    </w:lvl>
    <w:lvl w:ilvl="8" w:tplc="5E4AC90C">
      <w:start w:val="1"/>
      <w:numFmt w:val="decimal"/>
      <w:lvlText w:val="%9."/>
      <w:lvlJc w:val="left"/>
      <w:pPr>
        <w:ind w:left="4752" w:hanging="41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4A1D744D"/>
    <w:multiLevelType w:val="multilevel"/>
    <w:tmpl w:val="F006A26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3F56E0A"/>
    <w:multiLevelType w:val="hybridMultilevel"/>
    <w:tmpl w:val="937C676A"/>
    <w:lvl w:ilvl="0" w:tplc="48B476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6AD95695"/>
    <w:multiLevelType w:val="hybridMultilevel"/>
    <w:tmpl w:val="85883ADA"/>
    <w:numStyleLink w:val="1"/>
  </w:abstractNum>
  <w:abstractNum w:abstractNumId="19"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0"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outline w:val="0"/>
        <w:emboss w:val="0"/>
        <w:imprint w:val="0"/>
        <w:spacing w:val="0"/>
        <w:w w:val="100"/>
        <w:kern w:val="0"/>
        <w:position w:val="0"/>
        <w:vertAlign w:val="baseline"/>
      </w:rPr>
    </w:lvl>
    <w:lvl w:ilvl="1" w:tplc="621AF302">
      <w:start w:val="1"/>
      <w:numFmt w:val="decimal"/>
      <w:lvlText w:val="%2."/>
      <w:lvlJc w:val="left"/>
      <w:pPr>
        <w:ind w:left="1440" w:hanging="727"/>
      </w:pPr>
      <w:rPr>
        <w:rFonts w:hAnsi="Arial Unicode MS" w:cs="Times New Roman"/>
        <w:caps w:val="0"/>
        <w:smallCaps w:val="0"/>
        <w:strike w:val="0"/>
        <w:dstrike w:val="0"/>
        <w:outline w:val="0"/>
        <w:emboss w:val="0"/>
        <w:imprint w:val="0"/>
        <w:spacing w:val="0"/>
        <w:w w:val="100"/>
        <w:kern w:val="0"/>
        <w:position w:val="0"/>
        <w:vertAlign w:val="base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outline w:val="0"/>
        <w:emboss w:val="0"/>
        <w:imprint w:val="0"/>
        <w:spacing w:val="0"/>
        <w:w w:val="100"/>
        <w:kern w:val="0"/>
        <w:position w:val="0"/>
        <w:vertAlign w:val="baseline"/>
      </w:rPr>
    </w:lvl>
    <w:lvl w:ilvl="3" w:tplc="2146E22E">
      <w:start w:val="1"/>
      <w:numFmt w:val="decimal"/>
      <w:lvlText w:val="%4."/>
      <w:lvlJc w:val="left"/>
      <w:pPr>
        <w:ind w:left="1087" w:hanging="374"/>
      </w:pPr>
      <w:rPr>
        <w:rFonts w:hAnsi="Arial Unicode MS" w:cs="Times New Roman"/>
        <w:caps w:val="0"/>
        <w:smallCaps w:val="0"/>
        <w:strike w:val="0"/>
        <w:dstrike w:val="0"/>
        <w:outline w:val="0"/>
        <w:emboss w:val="0"/>
        <w:imprint w:val="0"/>
        <w:spacing w:val="0"/>
        <w:w w:val="100"/>
        <w:kern w:val="0"/>
        <w:position w:val="0"/>
        <w:vertAlign w:val="baseline"/>
      </w:rPr>
    </w:lvl>
    <w:lvl w:ilvl="4" w:tplc="98986890">
      <w:start w:val="1"/>
      <w:numFmt w:val="decimal"/>
      <w:lvlText w:val="%5."/>
      <w:lvlJc w:val="left"/>
      <w:pPr>
        <w:ind w:left="1447" w:hanging="734"/>
      </w:pPr>
      <w:rPr>
        <w:rFonts w:hAnsi="Arial Unicode MS" w:cs="Times New Roman"/>
        <w:caps w:val="0"/>
        <w:smallCaps w:val="0"/>
        <w:strike w:val="0"/>
        <w:dstrike w:val="0"/>
        <w:outline w:val="0"/>
        <w:emboss w:val="0"/>
        <w:imprint w:val="0"/>
        <w:spacing w:val="0"/>
        <w:w w:val="100"/>
        <w:kern w:val="0"/>
        <w:position w:val="0"/>
        <w:vertAlign w:val="baseline"/>
      </w:rPr>
    </w:lvl>
    <w:lvl w:ilvl="5" w:tplc="C6147B62">
      <w:start w:val="1"/>
      <w:numFmt w:val="decimal"/>
      <w:lvlText w:val="%6."/>
      <w:lvlJc w:val="left"/>
      <w:pPr>
        <w:ind w:left="1807" w:hanging="1094"/>
      </w:pPr>
      <w:rPr>
        <w:rFonts w:hAnsi="Arial Unicode MS" w:cs="Times New Roman"/>
        <w:caps w:val="0"/>
        <w:smallCaps w:val="0"/>
        <w:strike w:val="0"/>
        <w:dstrike w:val="0"/>
        <w:outline w:val="0"/>
        <w:emboss w:val="0"/>
        <w:imprint w:val="0"/>
        <w:spacing w:val="0"/>
        <w:w w:val="100"/>
        <w:kern w:val="0"/>
        <w:position w:val="0"/>
        <w:vertAlign w:val="baseline"/>
      </w:rPr>
    </w:lvl>
    <w:lvl w:ilvl="6" w:tplc="CE4CE314">
      <w:start w:val="1"/>
      <w:numFmt w:val="decimal"/>
      <w:lvlText w:val="%7."/>
      <w:lvlJc w:val="left"/>
      <w:pPr>
        <w:ind w:left="2167" w:hanging="1454"/>
      </w:pPr>
      <w:rPr>
        <w:rFonts w:hAnsi="Arial Unicode MS" w:cs="Times New Roman"/>
        <w:caps w:val="0"/>
        <w:smallCaps w:val="0"/>
        <w:strike w:val="0"/>
        <w:dstrike w:val="0"/>
        <w:outline w:val="0"/>
        <w:emboss w:val="0"/>
        <w:imprint w:val="0"/>
        <w:spacing w:val="0"/>
        <w:w w:val="100"/>
        <w:kern w:val="0"/>
        <w:position w:val="0"/>
        <w:vertAlign w:val="baseline"/>
      </w:rPr>
    </w:lvl>
    <w:lvl w:ilvl="7" w:tplc="3AAE8C4C">
      <w:start w:val="1"/>
      <w:numFmt w:val="decimal"/>
      <w:lvlText w:val="%8."/>
      <w:lvlJc w:val="left"/>
      <w:pPr>
        <w:ind w:left="2527" w:hanging="1814"/>
      </w:pPr>
      <w:rPr>
        <w:rFonts w:hAnsi="Arial Unicode MS" w:cs="Times New Roman"/>
        <w:caps w:val="0"/>
        <w:smallCaps w:val="0"/>
        <w:strike w:val="0"/>
        <w:dstrike w:val="0"/>
        <w:outline w:val="0"/>
        <w:emboss w:val="0"/>
        <w:imprint w:val="0"/>
        <w:spacing w:val="0"/>
        <w:w w:val="100"/>
        <w:kern w:val="0"/>
        <w:position w:val="0"/>
        <w:vertAlign w:val="baseline"/>
      </w:rPr>
    </w:lvl>
    <w:lvl w:ilvl="8" w:tplc="E18C7018">
      <w:start w:val="1"/>
      <w:numFmt w:val="decimal"/>
      <w:lvlText w:val="%9."/>
      <w:lvlJc w:val="left"/>
      <w:pPr>
        <w:ind w:left="2887" w:hanging="217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742C1121"/>
    <w:multiLevelType w:val="hybridMultilevel"/>
    <w:tmpl w:val="2056D6C8"/>
    <w:numStyleLink w:val="a"/>
  </w:abstractNum>
  <w:num w:numId="1">
    <w:abstractNumId w:val="16"/>
  </w:num>
  <w:num w:numId="2">
    <w:abstractNumId w:val="17"/>
  </w:num>
  <w:num w:numId="3">
    <w:abstractNumId w:val="20"/>
  </w:num>
  <w:num w:numId="4">
    <w:abstractNumId w:val="11"/>
  </w:num>
  <w:num w:numId="5">
    <w:abstractNumId w:val="0"/>
  </w:num>
  <w:num w:numId="6">
    <w:abstractNumId w:val="8"/>
  </w:num>
  <w:num w:numId="7">
    <w:abstractNumId w:val="3"/>
  </w:num>
  <w:num w:numId="8">
    <w:abstractNumId w:val="21"/>
  </w:num>
  <w:num w:numId="9">
    <w:abstractNumId w:val="13"/>
  </w:num>
  <w:num w:numId="10">
    <w:abstractNumId w:val="14"/>
  </w:num>
  <w:num w:numId="11">
    <w:abstractNumId w:val="4"/>
  </w:num>
  <w:num w:numId="12">
    <w:abstractNumId w:val="2"/>
  </w:num>
  <w:num w:numId="13">
    <w:abstractNumId w:val="15"/>
  </w:num>
  <w:num w:numId="14">
    <w:abstractNumId w:val="7"/>
    <w:lvlOverride w:ilvl="0">
      <w:startOverride w:val="1"/>
      <w:lvl w:ilvl="0" w:tplc="5DEA386A">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B7A4ACA2">
        <w:start w:val="1"/>
        <w:numFmt w:val="decimal"/>
        <w:lvlText w:val="%2."/>
        <w:lvlJc w:val="left"/>
        <w:pPr>
          <w:ind w:left="1440" w:hanging="87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3DFE9320">
        <w:start w:val="1"/>
        <w:numFmt w:val="decimal"/>
        <w:lvlText w:val="%3."/>
        <w:lvlJc w:val="left"/>
        <w:pPr>
          <w:ind w:left="1800" w:hanging="123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CD72332E">
        <w:start w:val="1"/>
        <w:numFmt w:val="decimal"/>
        <w:lvlText w:val="%4."/>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C59EC7A2">
        <w:start w:val="1"/>
        <w:numFmt w:val="decimal"/>
        <w:lvlText w:val="%5."/>
        <w:lvlJc w:val="left"/>
        <w:pPr>
          <w:ind w:left="2520" w:hanging="195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1EBA4FA6">
        <w:start w:val="1"/>
        <w:numFmt w:val="decimal"/>
        <w:lvlText w:val="%6."/>
        <w:lvlJc w:val="left"/>
        <w:pPr>
          <w:ind w:left="2880" w:hanging="231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ED5C91C2">
        <w:start w:val="1"/>
        <w:numFmt w:val="decimal"/>
        <w:lvlText w:val="%7."/>
        <w:lvlJc w:val="left"/>
        <w:pPr>
          <w:ind w:left="3240" w:hanging="267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40C42F8E">
        <w:start w:val="1"/>
        <w:numFmt w:val="decimal"/>
        <w:lvlText w:val="%8."/>
        <w:lvlJc w:val="left"/>
        <w:pPr>
          <w:ind w:left="3600" w:hanging="303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ABD20186">
        <w:start w:val="1"/>
        <w:numFmt w:val="decimal"/>
        <w:lvlText w:val="%9."/>
        <w:lvlJc w:val="left"/>
        <w:pPr>
          <w:ind w:left="3960" w:hanging="339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5">
    <w:abstractNumId w:val="12"/>
  </w:num>
  <w:num w:numId="16">
    <w:abstractNumId w:val="5"/>
  </w:num>
  <w:num w:numId="17">
    <w:abstractNumId w:val="1"/>
  </w:num>
  <w:num w:numId="18">
    <w:abstractNumId w:val="18"/>
  </w:num>
  <w:num w:numId="19">
    <w:abstractNumId w:val="6"/>
  </w:num>
  <w:num w:numId="20">
    <w:abstractNumId w:val="9"/>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37"/>
    <w:rsid w:val="000318BB"/>
    <w:rsid w:val="00074768"/>
    <w:rsid w:val="000E4E93"/>
    <w:rsid w:val="001C679B"/>
    <w:rsid w:val="001E3080"/>
    <w:rsid w:val="00235D7E"/>
    <w:rsid w:val="0028503E"/>
    <w:rsid w:val="002F405B"/>
    <w:rsid w:val="004812C5"/>
    <w:rsid w:val="00482C1D"/>
    <w:rsid w:val="004C5320"/>
    <w:rsid w:val="0052643D"/>
    <w:rsid w:val="005706AE"/>
    <w:rsid w:val="005F565B"/>
    <w:rsid w:val="00603EB7"/>
    <w:rsid w:val="00637CFD"/>
    <w:rsid w:val="006A3E3E"/>
    <w:rsid w:val="006D162E"/>
    <w:rsid w:val="006F33C7"/>
    <w:rsid w:val="00702215"/>
    <w:rsid w:val="007122A2"/>
    <w:rsid w:val="0071590F"/>
    <w:rsid w:val="007B7F99"/>
    <w:rsid w:val="0080759B"/>
    <w:rsid w:val="00891DEB"/>
    <w:rsid w:val="008E5828"/>
    <w:rsid w:val="009809DA"/>
    <w:rsid w:val="009B0BD3"/>
    <w:rsid w:val="00A11A15"/>
    <w:rsid w:val="00A36F95"/>
    <w:rsid w:val="00A774F0"/>
    <w:rsid w:val="00AD4D85"/>
    <w:rsid w:val="00B669FA"/>
    <w:rsid w:val="00BE4753"/>
    <w:rsid w:val="00C475AC"/>
    <w:rsid w:val="00C572E3"/>
    <w:rsid w:val="00D1294F"/>
    <w:rsid w:val="00D45637"/>
    <w:rsid w:val="00D50543"/>
    <w:rsid w:val="00DC3BF2"/>
    <w:rsid w:val="00DE2F36"/>
    <w:rsid w:val="00F14DA8"/>
    <w:rsid w:val="00F31B09"/>
    <w:rsid w:val="00FA655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F95F6"/>
  <w15:docId w15:val="{A003644A-E3A3-47FF-AA31-410267AC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17"/>
      </w:numPr>
    </w:pPr>
  </w:style>
  <w:style w:type="numbering" w:customStyle="1" w:styleId="a">
    <w:name w:val="С числами"/>
    <w:rsid w:val="00482C1D"/>
    <w:pPr>
      <w:numPr>
        <w:numId w:val="7"/>
      </w:numPr>
    </w:pPr>
  </w:style>
  <w:style w:type="numbering" w:customStyle="1" w:styleId="3">
    <w:name w:val="Импортированный стиль 3"/>
    <w:rsid w:val="00482C1D"/>
    <w:pPr>
      <w:numPr>
        <w:numId w:val="15"/>
      </w:numPr>
    </w:pPr>
  </w:style>
  <w:style w:type="numbering" w:customStyle="1" w:styleId="2">
    <w:name w:val="Импортированный стиль 2"/>
    <w:rsid w:val="00482C1D"/>
    <w:pPr>
      <w:numPr>
        <w:numId w:val="13"/>
      </w:numPr>
    </w:pPr>
  </w:style>
  <w:style w:type="numbering" w:customStyle="1" w:styleId="7">
    <w:name w:val="Импортированный стиль 7"/>
    <w:rsid w:val="00482C1D"/>
    <w:pPr>
      <w:numPr>
        <w:numId w:val="3"/>
      </w:numPr>
    </w:pPr>
  </w:style>
  <w:style w:type="paragraph" w:styleId="a8">
    <w:name w:val="No Spacing"/>
    <w:uiPriority w:val="1"/>
    <w:qFormat/>
    <w:rsid w:val="00482C1D"/>
    <w:pPr>
      <w:spacing w:after="0" w:line="240" w:lineRule="auto"/>
    </w:pPr>
  </w:style>
  <w:style w:type="table" w:styleId="a9">
    <w:name w:val="Table Grid"/>
    <w:basedOn w:val="a2"/>
    <w:uiPriority w:val="5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paragraph" w:styleId="ac">
    <w:name w:val="header"/>
    <w:basedOn w:val="a0"/>
    <w:link w:val="ad"/>
    <w:uiPriority w:val="99"/>
    <w:unhideWhenUsed/>
    <w:rsid w:val="00C572E3"/>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C572E3"/>
  </w:style>
  <w:style w:type="character" w:styleId="ae">
    <w:name w:val="Hyperlink"/>
    <w:basedOn w:val="a1"/>
    <w:uiPriority w:val="99"/>
    <w:rsid w:val="006F33C7"/>
    <w:rPr>
      <w:color w:val="0000FF"/>
      <w:u w:val="single"/>
    </w:rPr>
  </w:style>
  <w:style w:type="character" w:customStyle="1" w:styleId="ab">
    <w:name w:val="Абзац списка Знак"/>
    <w:link w:val="aa"/>
    <w:uiPriority w:val="34"/>
    <w:rsid w:val="006F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ks.ru/" TargetMode="External"/><Relationship Id="rId18" Type="http://schemas.openxmlformats.org/officeDocument/2006/relationships/hyperlink" Target="http://gov.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rsl.ru/" TargetMode="External"/><Relationship Id="rId34" Type="http://schemas.openxmlformats.org/officeDocument/2006/relationships/hyperlink" Target="http://www.erudition.ru/referat/printref/id.25504_1.html" TargetMode="External"/><Relationship Id="rId7" Type="http://schemas.openxmlformats.org/officeDocument/2006/relationships/endnotes" Target="endnotes.xml"/><Relationship Id="rId12" Type="http://schemas.openxmlformats.org/officeDocument/2006/relationships/hyperlink" Target="https://uisrussia.msu.ru/" TargetMode="External"/><Relationship Id="rId17" Type="http://schemas.openxmlformats.org/officeDocument/2006/relationships/hyperlink" Target="http://www.edu.ru/" TargetMode="External"/><Relationship Id="rId25" Type="http://schemas.openxmlformats.org/officeDocument/2006/relationships/hyperlink" Target="http://elibrary.ru" TargetMode="External"/><Relationship Id="rId33" Type="http://schemas.openxmlformats.org/officeDocument/2006/relationships/hyperlink" Target="http://studentam.net/" TargetMode="External"/><Relationship Id="rId2" Type="http://schemas.openxmlformats.org/officeDocument/2006/relationships/numbering" Target="numbering.xml"/><Relationship Id="rId16" Type="http://schemas.openxmlformats.org/officeDocument/2006/relationships/hyperlink" Target="http://www.inion.ru/" TargetMode="External"/><Relationship Id="rId20" Type="http://schemas.openxmlformats.org/officeDocument/2006/relationships/hyperlink" Target="http://www.gnpbu.ru/" TargetMode="External"/><Relationship Id="rId29" Type="http://schemas.openxmlformats.org/officeDocument/2006/relationships/hyperlink" Target="http://&#1085;&#1101;&#1073;.&#1088;&#1092;/for-individu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dinfo.com/ru-ru/home?utm_campaign=search&amp;utm_medium=cpc&amp;utm_source=google" TargetMode="External"/><Relationship Id="rId24" Type="http://schemas.openxmlformats.org/officeDocument/2006/relationships/hyperlink" Target="http://ihtik.lib.ru" TargetMode="External"/><Relationship Id="rId32" Type="http://schemas.openxmlformats.org/officeDocument/2006/relationships/hyperlink" Target="http://elibrary.rsl.ru/" TargetMode="External"/><Relationship Id="rId5" Type="http://schemas.openxmlformats.org/officeDocument/2006/relationships/webSettings" Target="webSettings.xml"/><Relationship Id="rId15" Type="http://schemas.openxmlformats.org/officeDocument/2006/relationships/hyperlink" Target="http://diss.rsl.ru/?menu=disscatalog/" TargetMode="External"/><Relationship Id="rId23" Type="http://schemas.openxmlformats.org/officeDocument/2006/relationships/hyperlink" Target="http://koob.ru" TargetMode="External"/><Relationship Id="rId28" Type="http://schemas.openxmlformats.org/officeDocument/2006/relationships/hyperlink" Target="http://www.gumer.info/" TargetMode="External"/><Relationship Id="rId36" Type="http://schemas.openxmlformats.org/officeDocument/2006/relationships/theme" Target="theme/theme1.xml"/><Relationship Id="rId10" Type="http://schemas.openxmlformats.org/officeDocument/2006/relationships/hyperlink" Target="https://www.polpred.com/" TargetMode="External"/><Relationship Id="rId19" Type="http://schemas.openxmlformats.org/officeDocument/2006/relationships/hyperlink" Target="http://mon.gov.ru/" TargetMode="External"/><Relationship Id="rId31"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ibrary.ru/" TargetMode="External"/><Relationship Id="rId22" Type="http://schemas.openxmlformats.org/officeDocument/2006/relationships/hyperlink" Target="http://www.evartist.ru" TargetMode="External"/><Relationship Id="rId27" Type="http://schemas.openxmlformats.org/officeDocument/2006/relationships/hyperlink" Target="http://book.kbsu.ru" TargetMode="External"/><Relationship Id="rId30" Type="http://schemas.openxmlformats.org/officeDocument/2006/relationships/hyperlink" Target="http://cyberleninka.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AC84-3A80-400D-B803-8144DB0A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Ольга Юрьевна</cp:lastModifiedBy>
  <cp:revision>27</cp:revision>
  <dcterms:created xsi:type="dcterms:W3CDTF">2019-10-29T10:45:00Z</dcterms:created>
  <dcterms:modified xsi:type="dcterms:W3CDTF">2020-03-11T16:28:00Z</dcterms:modified>
</cp:coreProperties>
</file>