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1D" w:rsidRPr="00482C1D" w:rsidRDefault="00482C1D" w:rsidP="00C84BAB">
      <w:pPr>
        <w:spacing w:after="0" w:line="240" w:lineRule="auto"/>
        <w:jc w:val="center"/>
        <w:rPr>
          <w:rFonts w:ascii="Times New Roman" w:eastAsia="Times New Roman" w:hAnsi="Times New Roman" w:cs="Times New Roman"/>
          <w:i/>
          <w:iCs/>
          <w:sz w:val="24"/>
          <w:szCs w:val="24"/>
          <w:lang w:eastAsia="ru-RU"/>
        </w:rPr>
      </w:pPr>
    </w:p>
    <w:p w:rsidR="004E2371" w:rsidRDefault="00482C1D" w:rsidP="00482C1D">
      <w:pPr>
        <w:spacing w:after="0" w:line="24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482C1D" w:rsidRPr="00482C1D" w:rsidRDefault="00482C1D" w:rsidP="00482C1D">
      <w:pPr>
        <w:spacing w:after="0" w:line="24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высшего образования </w:t>
      </w:r>
    </w:p>
    <w:p w:rsidR="00482C1D" w:rsidRPr="00482C1D" w:rsidRDefault="00482C1D" w:rsidP="00482C1D">
      <w:pPr>
        <w:spacing w:after="0" w:line="24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Московский государственный университет имени М.В. Ломоносова</w:t>
      </w:r>
    </w:p>
    <w:p w:rsidR="00482C1D" w:rsidRPr="00482C1D" w:rsidRDefault="00C84BAB" w:rsidP="00482C1D">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Высшая школа (факультет) телевидения</w:t>
      </w:r>
    </w:p>
    <w:p w:rsidR="00482C1D" w:rsidRPr="00482C1D" w:rsidRDefault="00482C1D" w:rsidP="00482C1D">
      <w:pPr>
        <w:spacing w:after="0" w:line="240" w:lineRule="auto"/>
        <w:rPr>
          <w:rFonts w:ascii="Times New Roman" w:eastAsia="Times New Roman" w:hAnsi="Times New Roman" w:cs="Times New Roman"/>
          <w:sz w:val="24"/>
          <w:szCs w:val="24"/>
          <w:lang w:eastAsia="ru-RU"/>
        </w:rPr>
      </w:pPr>
    </w:p>
    <w:p w:rsidR="002B2EF7" w:rsidRPr="00482C1D" w:rsidRDefault="002B2EF7" w:rsidP="002B2EF7">
      <w:pPr>
        <w:spacing w:after="0" w:line="240" w:lineRule="auto"/>
        <w:ind w:firstLine="5940"/>
        <w:jc w:val="right"/>
        <w:outlineLvl w:val="0"/>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УТВЕРЖДАЮ</w:t>
      </w:r>
    </w:p>
    <w:p w:rsidR="002B2EF7" w:rsidRDefault="002B2EF7" w:rsidP="002B2EF7">
      <w:pPr>
        <w:spacing w:after="0" w:line="240" w:lineRule="auto"/>
        <w:ind w:firstLine="5940"/>
        <w:jc w:val="right"/>
        <w:outlineLvl w:val="0"/>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(указать должность)</w:t>
      </w:r>
    </w:p>
    <w:p w:rsidR="002B2EF7" w:rsidRDefault="002B2EF7" w:rsidP="002B2EF7">
      <w:pPr>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Декан Высшей школы </w:t>
      </w:r>
    </w:p>
    <w:p w:rsidR="002B2EF7" w:rsidRDefault="002B2EF7" w:rsidP="002B2EF7">
      <w:pPr>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t xml:space="preserve"> (факультета ) телевидения </w:t>
      </w:r>
    </w:p>
    <w:p w:rsidR="002B2EF7" w:rsidRPr="00482C1D" w:rsidRDefault="002B2EF7" w:rsidP="002B2EF7">
      <w:pPr>
        <w:spacing w:after="0" w:line="240" w:lineRule="auto"/>
        <w:ind w:firstLine="5940"/>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В.Т. Третьяков</w:t>
      </w:r>
      <w:r w:rsidRPr="00482C1D">
        <w:rPr>
          <w:rFonts w:ascii="Times New Roman" w:eastAsia="Times New Roman" w:hAnsi="Times New Roman" w:cs="Times New Roman"/>
          <w:b/>
          <w:bCs/>
          <w:sz w:val="26"/>
          <w:szCs w:val="26"/>
          <w:lang w:eastAsia="ru-RU"/>
        </w:rPr>
        <w:t>/____________ /</w:t>
      </w:r>
    </w:p>
    <w:p w:rsidR="002B2EF7" w:rsidRPr="00482C1D" w:rsidRDefault="002B2EF7" w:rsidP="002B2EF7">
      <w:pPr>
        <w:spacing w:after="0" w:line="240" w:lineRule="auto"/>
        <w:ind w:firstLine="5940"/>
        <w:jc w:val="right"/>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30</w:t>
      </w:r>
      <w:r w:rsidRPr="00482C1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августа </w:t>
      </w:r>
      <w:r w:rsidRPr="00482C1D">
        <w:rPr>
          <w:rFonts w:ascii="Times New Roman" w:eastAsia="Times New Roman" w:hAnsi="Times New Roman" w:cs="Times New Roman"/>
          <w:b/>
          <w:bCs/>
          <w:sz w:val="26"/>
          <w:szCs w:val="26"/>
          <w:lang w:eastAsia="ru-RU"/>
        </w:rPr>
        <w:t>20</w:t>
      </w:r>
      <w:r>
        <w:rPr>
          <w:rFonts w:ascii="Times New Roman" w:eastAsia="Times New Roman" w:hAnsi="Times New Roman" w:cs="Times New Roman"/>
          <w:b/>
          <w:bCs/>
          <w:sz w:val="26"/>
          <w:szCs w:val="26"/>
          <w:lang w:eastAsia="ru-RU"/>
        </w:rPr>
        <w:t>18</w:t>
      </w:r>
      <w:r w:rsidRPr="00482C1D">
        <w:rPr>
          <w:rFonts w:ascii="Times New Roman" w:eastAsia="Times New Roman" w:hAnsi="Times New Roman" w:cs="Times New Roman"/>
          <w:b/>
          <w:bCs/>
          <w:sz w:val="26"/>
          <w:szCs w:val="26"/>
          <w:lang w:eastAsia="ru-RU"/>
        </w:rPr>
        <w:t xml:space="preserve">  г.</w:t>
      </w:r>
    </w:p>
    <w:p w:rsidR="00482C1D" w:rsidRPr="00482C1D" w:rsidRDefault="00482C1D" w:rsidP="00482C1D">
      <w:pPr>
        <w:spacing w:after="0" w:line="360" w:lineRule="auto"/>
        <w:jc w:val="center"/>
        <w:rPr>
          <w:rFonts w:ascii="Times New Roman" w:eastAsia="Times New Roman" w:hAnsi="Times New Roman" w:cs="Times New Roman"/>
          <w:b/>
          <w:bCs/>
          <w:sz w:val="24"/>
          <w:szCs w:val="24"/>
          <w:lang w:eastAsia="ru-RU"/>
        </w:rPr>
      </w:pPr>
    </w:p>
    <w:p w:rsidR="00482C1D" w:rsidRPr="00482C1D" w:rsidRDefault="00482C1D" w:rsidP="00482C1D">
      <w:pP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РАБОЧАЯ ПРОГРАММА ДИСЦИПЛИНЫ (МОДУЛЯ)</w:t>
      </w: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Наименование дисциплины (модуля):</w:t>
      </w:r>
    </w:p>
    <w:p w:rsidR="00482C1D" w:rsidRPr="00482C1D" w:rsidRDefault="00861FC6"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Психология и педагогика</w:t>
      </w:r>
    </w:p>
    <w:p w:rsidR="00482C1D" w:rsidRPr="00482C1D" w:rsidRDefault="00482C1D" w:rsidP="00482C1D">
      <w:pPr>
        <w:spacing w:after="0" w:line="240" w:lineRule="auto"/>
        <w:jc w:val="center"/>
        <w:rPr>
          <w:rFonts w:ascii="Times New Roman" w:eastAsia="Times New Roman" w:hAnsi="Times New Roman" w:cs="Times New Roman"/>
          <w:i/>
          <w:iCs/>
          <w:sz w:val="24"/>
          <w:szCs w:val="24"/>
          <w:lang w:eastAsia="ru-RU"/>
        </w:rPr>
      </w:pP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sidRPr="00482C1D">
        <w:rPr>
          <w:rFonts w:ascii="Times New Roman" w:eastAsia="Times New Roman" w:hAnsi="Times New Roman" w:cs="Times New Roman"/>
          <w:b/>
          <w:bCs/>
          <w:sz w:val="24"/>
          <w:szCs w:val="24"/>
          <w:lang w:eastAsia="ru-RU"/>
        </w:rPr>
        <w:t xml:space="preserve">Уровень высшего образования: </w:t>
      </w: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sidRPr="00482C1D">
        <w:rPr>
          <w:rFonts w:ascii="Times New Roman" w:eastAsia="Times New Roman" w:hAnsi="Times New Roman" w:cs="Times New Roman"/>
          <w:b/>
          <w:bCs/>
          <w:i/>
          <w:iCs/>
          <w:sz w:val="24"/>
          <w:szCs w:val="24"/>
          <w:lang w:eastAsia="ru-RU"/>
        </w:rPr>
        <w:t>Магистратура</w:t>
      </w:r>
    </w:p>
    <w:p w:rsidR="00482C1D" w:rsidRPr="00482C1D" w:rsidRDefault="00482C1D" w:rsidP="00482C1D">
      <w:pPr>
        <w:spacing w:after="0" w:line="240" w:lineRule="auto"/>
        <w:jc w:val="center"/>
        <w:rPr>
          <w:rFonts w:ascii="Times New Roman" w:eastAsia="Times New Roman" w:hAnsi="Times New Roman" w:cs="Times New Roman"/>
          <w:b/>
          <w:bCs/>
          <w:i/>
          <w:iCs/>
          <w:sz w:val="24"/>
          <w:szCs w:val="24"/>
          <w:lang w:eastAsia="ru-RU"/>
        </w:rPr>
      </w:pP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Направление подготовки (специальность): </w:t>
      </w:r>
    </w:p>
    <w:p w:rsidR="00482C1D" w:rsidRPr="00482C1D" w:rsidRDefault="00482C1D" w:rsidP="00482C1D">
      <w:pPr>
        <w:pBdr>
          <w:bottom w:val="single" w:sz="4" w:space="1" w:color="auto"/>
        </w:pBdr>
        <w:spacing w:after="0" w:line="360" w:lineRule="auto"/>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42.04.04 – «Телевидение»</w:t>
      </w:r>
    </w:p>
    <w:p w:rsidR="00482C1D" w:rsidRDefault="00482C1D" w:rsidP="00482C1D">
      <w:pPr>
        <w:spacing w:after="0" w:line="240" w:lineRule="auto"/>
        <w:ind w:firstLine="403"/>
        <w:jc w:val="center"/>
        <w:rPr>
          <w:rFonts w:ascii="Times New Roman" w:eastAsia="Times New Roman" w:hAnsi="Times New Roman" w:cs="Times New Roman"/>
          <w:i/>
          <w:iCs/>
          <w:sz w:val="24"/>
          <w:szCs w:val="24"/>
          <w:lang w:eastAsia="ru-RU"/>
        </w:rPr>
      </w:pPr>
    </w:p>
    <w:p w:rsidR="00FF4150" w:rsidRDefault="00FF4150" w:rsidP="00482C1D">
      <w:pPr>
        <w:spacing w:after="0" w:line="240" w:lineRule="auto"/>
        <w:ind w:firstLine="403"/>
        <w:jc w:val="center"/>
        <w:rPr>
          <w:rFonts w:ascii="Times New Roman" w:eastAsia="Times New Roman" w:hAnsi="Times New Roman" w:cs="Times New Roman"/>
          <w:i/>
          <w:iCs/>
          <w:sz w:val="24"/>
          <w:szCs w:val="24"/>
          <w:lang w:eastAsia="ru-RU"/>
        </w:rPr>
      </w:pPr>
    </w:p>
    <w:p w:rsidR="00FF4150" w:rsidRPr="00482C1D" w:rsidRDefault="00FF4150" w:rsidP="00482C1D">
      <w:pPr>
        <w:spacing w:after="0" w:line="240" w:lineRule="auto"/>
        <w:ind w:firstLine="403"/>
        <w:jc w:val="center"/>
        <w:rPr>
          <w:rFonts w:ascii="Times New Roman" w:eastAsia="Times New Roman" w:hAnsi="Times New Roman" w:cs="Times New Roman"/>
          <w:sz w:val="24"/>
          <w:szCs w:val="24"/>
          <w:lang w:eastAsia="ru-RU"/>
        </w:rPr>
      </w:pP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sz w:val="26"/>
          <w:szCs w:val="26"/>
          <w:lang w:eastAsia="ru-RU"/>
        </w:rPr>
      </w:pPr>
      <w:r w:rsidRPr="00482C1D">
        <w:rPr>
          <w:rFonts w:ascii="Times New Roman" w:eastAsia="Times New Roman" w:hAnsi="Times New Roman" w:cs="Times New Roman"/>
          <w:sz w:val="26"/>
          <w:szCs w:val="26"/>
          <w:lang w:eastAsia="ru-RU"/>
        </w:rPr>
        <w:t>Форма обучения:</w:t>
      </w:r>
    </w:p>
    <w:p w:rsidR="00482C1D" w:rsidRPr="00482C1D" w:rsidRDefault="00482C1D" w:rsidP="00482C1D">
      <w:pPr>
        <w:pBdr>
          <w:bottom w:val="single" w:sz="4" w:space="1" w:color="auto"/>
        </w:pBdr>
        <w:spacing w:after="0" w:line="240" w:lineRule="auto"/>
        <w:jc w:val="center"/>
        <w:rPr>
          <w:rFonts w:ascii="Times New Roman" w:eastAsia="Times New Roman" w:hAnsi="Times New Roman" w:cs="Times New Roman"/>
          <w:sz w:val="26"/>
          <w:szCs w:val="26"/>
          <w:lang w:eastAsia="ru-RU"/>
        </w:rPr>
      </w:pPr>
      <w:r w:rsidRPr="00482C1D">
        <w:rPr>
          <w:rFonts w:ascii="Times New Roman" w:eastAsia="Times New Roman" w:hAnsi="Times New Roman" w:cs="Times New Roman"/>
          <w:sz w:val="26"/>
          <w:szCs w:val="26"/>
          <w:lang w:eastAsia="ru-RU"/>
        </w:rPr>
        <w:t>очная</w:t>
      </w:r>
    </w:p>
    <w:p w:rsidR="00482C1D" w:rsidRDefault="00482C1D" w:rsidP="00482C1D">
      <w:pPr>
        <w:spacing w:after="0" w:line="360" w:lineRule="auto"/>
        <w:jc w:val="right"/>
        <w:rPr>
          <w:rFonts w:ascii="Times New Roman" w:eastAsia="Times New Roman" w:hAnsi="Times New Roman" w:cs="Times New Roman"/>
          <w:b/>
          <w:bCs/>
          <w:i/>
          <w:iCs/>
          <w:sz w:val="26"/>
          <w:szCs w:val="26"/>
          <w:lang w:eastAsia="ru-RU"/>
        </w:rPr>
      </w:pPr>
    </w:p>
    <w:p w:rsidR="00FF4150" w:rsidRPr="00482C1D" w:rsidRDefault="00FF4150" w:rsidP="00482C1D">
      <w:pPr>
        <w:spacing w:after="0" w:line="360" w:lineRule="auto"/>
        <w:jc w:val="right"/>
        <w:rPr>
          <w:rFonts w:ascii="Times New Roman" w:eastAsia="Times New Roman" w:hAnsi="Times New Roman" w:cs="Times New Roman"/>
          <w:sz w:val="24"/>
          <w:szCs w:val="24"/>
          <w:lang w:eastAsia="ru-RU"/>
        </w:rPr>
      </w:pPr>
    </w:p>
    <w:p w:rsidR="00482C1D" w:rsidRPr="00482C1D" w:rsidRDefault="00482C1D" w:rsidP="00482C1D">
      <w:pPr>
        <w:spacing w:after="0" w:line="360" w:lineRule="auto"/>
        <w:jc w:val="right"/>
        <w:rPr>
          <w:rFonts w:ascii="Times New Roman" w:eastAsia="Times New Roman" w:hAnsi="Times New Roman" w:cs="Times New Roman"/>
          <w:sz w:val="24"/>
          <w:szCs w:val="24"/>
          <w:lang w:eastAsia="ru-RU"/>
        </w:rPr>
      </w:pPr>
    </w:p>
    <w:p w:rsidR="009B57F3" w:rsidRPr="00482C1D" w:rsidRDefault="009B57F3" w:rsidP="009B57F3">
      <w:pPr>
        <w:spacing w:after="0" w:line="360" w:lineRule="auto"/>
        <w:jc w:val="right"/>
        <w:rPr>
          <w:rFonts w:ascii="Times New Roman" w:eastAsia="Times New Roman" w:hAnsi="Times New Roman" w:cs="Times New Roman"/>
          <w:sz w:val="24"/>
          <w:szCs w:val="24"/>
          <w:lang w:eastAsia="ru-RU"/>
        </w:rPr>
      </w:pPr>
    </w:p>
    <w:p w:rsidR="002B2EF7" w:rsidRDefault="002B2EF7" w:rsidP="002B2E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рассмотрена и одобрена </w:t>
      </w:r>
    </w:p>
    <w:p w:rsidR="002B2EF7" w:rsidRDefault="002B2EF7" w:rsidP="002B2EF7">
      <w:pPr>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 заседании Ученого Совета Высшей школы (факультета) телевидения</w:t>
      </w:r>
    </w:p>
    <w:p w:rsidR="002B2EF7" w:rsidRDefault="002B2EF7" w:rsidP="002B2E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30.08.2018)</w:t>
      </w:r>
    </w:p>
    <w:p w:rsidR="002B2EF7" w:rsidRPr="001A1BBF" w:rsidRDefault="002B2EF7" w:rsidP="002B2EF7">
      <w:pPr>
        <w:spacing w:after="0" w:line="240" w:lineRule="auto"/>
        <w:jc w:val="right"/>
        <w:rPr>
          <w:rFonts w:ascii="Times New Roman" w:eastAsia="Times New Roman" w:hAnsi="Times New Roman" w:cs="Times New Roman"/>
          <w:sz w:val="24"/>
          <w:szCs w:val="24"/>
          <w:highlight w:val="yellow"/>
          <w:lang w:eastAsia="ru-RU"/>
        </w:rPr>
      </w:pPr>
    </w:p>
    <w:p w:rsidR="009B57F3" w:rsidRPr="00482C1D" w:rsidRDefault="009B57F3" w:rsidP="009B57F3">
      <w:pPr>
        <w:spacing w:after="0" w:line="360" w:lineRule="auto"/>
        <w:jc w:val="right"/>
        <w:rPr>
          <w:rFonts w:ascii="Times New Roman" w:eastAsia="Times New Roman" w:hAnsi="Times New Roman" w:cs="Times New Roman"/>
          <w:sz w:val="24"/>
          <w:szCs w:val="24"/>
          <w:lang w:eastAsia="ru-RU"/>
        </w:rPr>
      </w:pPr>
    </w:p>
    <w:p w:rsidR="009B57F3" w:rsidRPr="00482C1D" w:rsidRDefault="002B2EF7" w:rsidP="009B57F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2018</w:t>
      </w:r>
    </w:p>
    <w:p w:rsidR="009B57F3" w:rsidRPr="00482C1D" w:rsidRDefault="009B57F3" w:rsidP="009B57F3">
      <w:pPr>
        <w:spacing w:after="0" w:line="360" w:lineRule="auto"/>
        <w:jc w:val="center"/>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br w:type="page"/>
      </w:r>
    </w:p>
    <w:p w:rsidR="002B2EF7" w:rsidRPr="006F1DD6" w:rsidRDefault="002B2EF7" w:rsidP="002B2EF7">
      <w:pPr>
        <w:jc w:val="both"/>
        <w:rPr>
          <w:rFonts w:ascii="Times New Roman" w:hAnsi="Times New Roman" w:cs="Times New Roman"/>
          <w:sz w:val="24"/>
          <w:szCs w:val="24"/>
        </w:rPr>
      </w:pPr>
      <w:r w:rsidRPr="006F1DD6">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в соответствии с </w:t>
      </w:r>
      <w:r w:rsidRPr="006F1DD6">
        <w:rPr>
          <w:rFonts w:ascii="Times New Roman" w:eastAsia="Times New Roman" w:hAnsi="Times New Roman" w:cs="Times New Roman"/>
          <w:color w:val="000000"/>
          <w:sz w:val="24"/>
          <w:szCs w:val="24"/>
          <w:lang w:eastAsia="ru-RU"/>
        </w:rPr>
        <w:t>самостоятельно установленным МГУ имени М.В.Ломоносова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42.04.04 Телевидение (программы магистратуры)</w:t>
      </w:r>
      <w:r w:rsidRPr="006F1DD6">
        <w:rPr>
          <w:rFonts w:ascii="Times New Roman" w:hAnsi="Times New Roman" w:cs="Times New Roman"/>
          <w:sz w:val="24"/>
          <w:szCs w:val="24"/>
        </w:rPr>
        <w:t>, утвержденный приказом МГУ от 22 июля 2011 года № 729 (в редакции приказов по МГУ от 22 ноября 2011 года № 1066, от 21 декабря 2011 года № 1228, от 30 декабря 2011 года № 1289, от 30 августа 2019 года № 1038).</w:t>
      </w:r>
    </w:p>
    <w:p w:rsidR="002B2EF7" w:rsidRPr="006F1DD6" w:rsidRDefault="002B2EF7" w:rsidP="002B2EF7">
      <w:pPr>
        <w:spacing w:after="0" w:line="360" w:lineRule="auto"/>
        <w:rPr>
          <w:rFonts w:ascii="Times New Roman" w:eastAsia="Times New Roman" w:hAnsi="Times New Roman" w:cs="Times New Roman"/>
          <w:color w:val="000000"/>
          <w:sz w:val="24"/>
          <w:szCs w:val="24"/>
          <w:lang w:eastAsia="ru-RU"/>
        </w:rPr>
      </w:pPr>
    </w:p>
    <w:p w:rsidR="002B2EF7" w:rsidRPr="006F1DD6" w:rsidRDefault="002B2EF7" w:rsidP="002B2EF7">
      <w:pPr>
        <w:spacing w:after="0" w:line="360" w:lineRule="auto"/>
        <w:rPr>
          <w:rFonts w:ascii="Times New Roman" w:eastAsia="Times New Roman" w:hAnsi="Times New Roman" w:cs="Times New Roman"/>
          <w:color w:val="000000"/>
          <w:sz w:val="24"/>
          <w:szCs w:val="24"/>
          <w:lang w:eastAsia="ru-RU"/>
        </w:rPr>
      </w:pPr>
      <w:r w:rsidRPr="006F1DD6">
        <w:rPr>
          <w:rFonts w:ascii="Times New Roman" w:eastAsia="Times New Roman" w:hAnsi="Times New Roman" w:cs="Times New Roman"/>
          <w:color w:val="000000"/>
          <w:sz w:val="24"/>
          <w:szCs w:val="24"/>
          <w:lang w:eastAsia="ru-RU"/>
        </w:rPr>
        <w:t xml:space="preserve">Год (годы) приема на обучение: 2016, 2017, 2018.  </w:t>
      </w:r>
    </w:p>
    <w:p w:rsidR="00482C1D" w:rsidRPr="00482C1D" w:rsidRDefault="00482C1D" w:rsidP="00482C1D">
      <w:pPr>
        <w:spacing w:after="0" w:line="240" w:lineRule="auto"/>
        <w:rPr>
          <w:rFonts w:ascii="Times New Roman" w:eastAsia="Times New Roman" w:hAnsi="Times New Roman" w:cs="Times New Roman"/>
          <w:sz w:val="24"/>
          <w:szCs w:val="24"/>
          <w:lang w:eastAsia="ru-RU"/>
        </w:rPr>
        <w:sectPr w:rsidR="00482C1D" w:rsidRPr="00482C1D" w:rsidSect="00BE4753">
          <w:footerReference w:type="even" r:id="rId8"/>
          <w:footerReference w:type="default" r:id="rId9"/>
          <w:pgSz w:w="11906" w:h="16838"/>
          <w:pgMar w:top="1134" w:right="1134" w:bottom="1134" w:left="1134" w:header="709" w:footer="709" w:gutter="0"/>
          <w:cols w:space="708"/>
          <w:titlePg/>
          <w:docGrid w:linePitch="360"/>
        </w:sectPr>
      </w:pPr>
    </w:p>
    <w:p w:rsidR="00482C1D" w:rsidRPr="00482C1D" w:rsidRDefault="00482C1D" w:rsidP="00C84BAB">
      <w:pPr>
        <w:spacing w:after="0" w:line="240" w:lineRule="auto"/>
        <w:ind w:firstLine="851"/>
        <w:jc w:val="both"/>
        <w:rPr>
          <w:rFonts w:ascii="Times New Roman" w:eastAsia="Times New Roman" w:hAnsi="Times New Roman" w:cs="Times New Roman"/>
          <w:i/>
          <w:iCs/>
          <w:sz w:val="24"/>
          <w:szCs w:val="24"/>
          <w:lang w:eastAsia="ru-RU"/>
        </w:rPr>
      </w:pPr>
      <w:r w:rsidRPr="00482C1D">
        <w:rPr>
          <w:rFonts w:ascii="Times New Roman" w:eastAsia="Times New Roman" w:hAnsi="Times New Roman" w:cs="Times New Roman"/>
          <w:b/>
          <w:bCs/>
          <w:sz w:val="24"/>
          <w:szCs w:val="24"/>
          <w:lang w:eastAsia="ru-RU"/>
        </w:rPr>
        <w:lastRenderedPageBreak/>
        <w:t>1.</w:t>
      </w:r>
      <w:r w:rsidRPr="00482C1D">
        <w:rPr>
          <w:rFonts w:ascii="Times New Roman" w:eastAsia="Times New Roman" w:hAnsi="Times New Roman" w:cs="Times New Roman"/>
          <w:sz w:val="24"/>
          <w:szCs w:val="24"/>
          <w:lang w:eastAsia="ru-RU"/>
        </w:rPr>
        <w:t> </w:t>
      </w:r>
      <w:r w:rsidRPr="00482C1D">
        <w:rPr>
          <w:rFonts w:ascii="Times New Roman" w:eastAsia="Times New Roman" w:hAnsi="Times New Roman" w:cs="Times New Roman"/>
          <w:b/>
          <w:sz w:val="24"/>
          <w:szCs w:val="24"/>
          <w:lang w:eastAsia="ru-RU"/>
        </w:rPr>
        <w:t>Место дисциплины (модуля) в структуре ОПОП ВО.</w:t>
      </w:r>
    </w:p>
    <w:p w:rsidR="00482C1D" w:rsidRPr="00482C1D" w:rsidRDefault="00482C1D" w:rsidP="00C84BAB">
      <w:pPr>
        <w:tabs>
          <w:tab w:val="num" w:pos="0"/>
        </w:tabs>
        <w:spacing w:after="0" w:line="240" w:lineRule="auto"/>
        <w:ind w:firstLine="851"/>
        <w:jc w:val="both"/>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Дисциплина «</w:t>
      </w:r>
      <w:r w:rsidR="00861FC6">
        <w:rPr>
          <w:rFonts w:ascii="Times New Roman" w:eastAsia="Times New Roman" w:hAnsi="Times New Roman" w:cs="Times New Roman"/>
          <w:sz w:val="24"/>
          <w:szCs w:val="24"/>
          <w:lang w:eastAsia="ru-RU"/>
        </w:rPr>
        <w:t>Психология и педагогика</w:t>
      </w:r>
      <w:r w:rsidRPr="00482C1D">
        <w:rPr>
          <w:rFonts w:ascii="Times New Roman" w:eastAsia="Times New Roman" w:hAnsi="Times New Roman" w:cs="Times New Roman"/>
          <w:sz w:val="24"/>
          <w:szCs w:val="24"/>
          <w:lang w:eastAsia="ru-RU"/>
        </w:rPr>
        <w:t xml:space="preserve">» реализуется в рамках части Блока </w:t>
      </w:r>
      <w:r w:rsidRPr="00482C1D">
        <w:rPr>
          <w:rFonts w:ascii="Times New Roman" w:eastAsia="Times New Roman" w:hAnsi="Times New Roman" w:cs="Times New Roman"/>
          <w:sz w:val="24"/>
          <w:szCs w:val="24"/>
          <w:lang w:val="en-US" w:eastAsia="ru-RU"/>
        </w:rPr>
        <w:t>I</w:t>
      </w:r>
      <w:r w:rsidRPr="00482C1D">
        <w:rPr>
          <w:rFonts w:ascii="Times New Roman" w:eastAsia="Times New Roman" w:hAnsi="Times New Roman" w:cs="Times New Roman"/>
          <w:sz w:val="24"/>
          <w:szCs w:val="24"/>
          <w:lang w:eastAsia="ru-RU"/>
        </w:rPr>
        <w:t xml:space="preserve"> «Дисциплины (модули)»</w:t>
      </w:r>
      <w:r w:rsidR="00A61681">
        <w:rPr>
          <w:rFonts w:ascii="Times New Roman" w:eastAsia="Times New Roman" w:hAnsi="Times New Roman" w:cs="Times New Roman"/>
          <w:sz w:val="24"/>
          <w:szCs w:val="24"/>
          <w:lang w:eastAsia="ru-RU"/>
        </w:rPr>
        <w:t xml:space="preserve"> </w:t>
      </w:r>
      <w:r w:rsidR="00861FC6">
        <w:rPr>
          <w:rFonts w:ascii="Times New Roman" w:eastAsia="Times New Roman" w:hAnsi="Times New Roman" w:cs="Times New Roman"/>
          <w:sz w:val="24"/>
          <w:szCs w:val="24"/>
          <w:lang w:eastAsia="ru-RU"/>
        </w:rPr>
        <w:t xml:space="preserve">базовой части </w:t>
      </w:r>
      <w:r w:rsidRPr="00482C1D">
        <w:rPr>
          <w:rFonts w:ascii="Times New Roman" w:eastAsia="Times New Roman" w:hAnsi="Times New Roman" w:cs="Times New Roman"/>
          <w:sz w:val="24"/>
          <w:szCs w:val="24"/>
          <w:lang w:eastAsia="ru-RU"/>
        </w:rPr>
        <w:t>программы м</w:t>
      </w:r>
      <w:r w:rsidR="00D1294F">
        <w:rPr>
          <w:rFonts w:ascii="Times New Roman" w:eastAsia="Times New Roman" w:hAnsi="Times New Roman" w:cs="Times New Roman"/>
          <w:sz w:val="24"/>
          <w:szCs w:val="24"/>
          <w:lang w:eastAsia="ru-RU"/>
        </w:rPr>
        <w:t>а</w:t>
      </w:r>
      <w:r w:rsidRPr="00482C1D">
        <w:rPr>
          <w:rFonts w:ascii="Times New Roman" w:eastAsia="Times New Roman" w:hAnsi="Times New Roman" w:cs="Times New Roman"/>
          <w:sz w:val="24"/>
          <w:szCs w:val="24"/>
          <w:lang w:eastAsia="ru-RU"/>
        </w:rPr>
        <w:t>гистрату</w:t>
      </w:r>
      <w:r w:rsidR="00D1294F">
        <w:rPr>
          <w:rFonts w:ascii="Times New Roman" w:eastAsia="Times New Roman" w:hAnsi="Times New Roman" w:cs="Times New Roman"/>
          <w:sz w:val="24"/>
          <w:szCs w:val="24"/>
          <w:lang w:eastAsia="ru-RU"/>
        </w:rPr>
        <w:t>р</w:t>
      </w:r>
      <w:r w:rsidRPr="00482C1D">
        <w:rPr>
          <w:rFonts w:ascii="Times New Roman" w:eastAsia="Times New Roman" w:hAnsi="Times New Roman" w:cs="Times New Roman"/>
          <w:sz w:val="24"/>
          <w:szCs w:val="24"/>
          <w:lang w:eastAsia="ru-RU"/>
        </w:rPr>
        <w:t xml:space="preserve">ы, формируемой участниками образовательных отношений. </w:t>
      </w:r>
    </w:p>
    <w:p w:rsidR="00482C1D" w:rsidRPr="00482C1D" w:rsidRDefault="00482C1D" w:rsidP="00C84BAB">
      <w:pPr>
        <w:tabs>
          <w:tab w:val="num" w:pos="0"/>
        </w:tabs>
        <w:spacing w:after="0" w:line="240" w:lineRule="auto"/>
        <w:ind w:firstLine="851"/>
        <w:jc w:val="both"/>
        <w:rPr>
          <w:rFonts w:ascii="Times New Roman" w:eastAsia="Times New Roman" w:hAnsi="Times New Roman" w:cs="Times New Roman"/>
          <w:b/>
          <w:sz w:val="24"/>
          <w:szCs w:val="24"/>
          <w:lang w:eastAsia="ru-RU"/>
        </w:rPr>
      </w:pPr>
      <w:r w:rsidRPr="00482C1D">
        <w:rPr>
          <w:rFonts w:ascii="Times New Roman" w:eastAsia="Times New Roman" w:hAnsi="Times New Roman" w:cs="Times New Roman"/>
          <w:sz w:val="24"/>
          <w:szCs w:val="24"/>
          <w:lang w:eastAsia="ru-RU"/>
        </w:rPr>
        <w:t xml:space="preserve">В качестве промежуточной аттестации по дисциплине предусмотрен зачет в </w:t>
      </w:r>
      <w:r w:rsidR="00CC3361">
        <w:rPr>
          <w:rFonts w:ascii="Times New Roman" w:eastAsia="Times New Roman" w:hAnsi="Times New Roman" w:cs="Times New Roman"/>
          <w:sz w:val="24"/>
          <w:szCs w:val="24"/>
          <w:lang w:eastAsia="ru-RU"/>
        </w:rPr>
        <w:t>1</w:t>
      </w:r>
      <w:r w:rsidRPr="00482C1D">
        <w:rPr>
          <w:rFonts w:ascii="Times New Roman" w:eastAsia="Times New Roman" w:hAnsi="Times New Roman" w:cs="Times New Roman"/>
          <w:sz w:val="24"/>
          <w:szCs w:val="24"/>
          <w:lang w:eastAsia="ru-RU"/>
        </w:rPr>
        <w:t>-м семестре</w:t>
      </w:r>
      <w:r w:rsidR="00861FC6">
        <w:rPr>
          <w:rFonts w:ascii="Times New Roman" w:eastAsia="Times New Roman" w:hAnsi="Times New Roman" w:cs="Times New Roman"/>
          <w:sz w:val="24"/>
          <w:szCs w:val="24"/>
          <w:lang w:eastAsia="ru-RU"/>
        </w:rPr>
        <w:t xml:space="preserve"> и экзамен во </w:t>
      </w:r>
      <w:r w:rsidR="006B0601">
        <w:rPr>
          <w:rFonts w:ascii="Times New Roman" w:eastAsia="Times New Roman" w:hAnsi="Times New Roman" w:cs="Times New Roman"/>
          <w:sz w:val="24"/>
          <w:szCs w:val="24"/>
          <w:lang w:eastAsia="ru-RU"/>
        </w:rPr>
        <w:t>3</w:t>
      </w:r>
      <w:r w:rsidR="00861FC6">
        <w:rPr>
          <w:rFonts w:ascii="Times New Roman" w:eastAsia="Times New Roman" w:hAnsi="Times New Roman" w:cs="Times New Roman"/>
          <w:sz w:val="24"/>
          <w:szCs w:val="24"/>
          <w:lang w:eastAsia="ru-RU"/>
        </w:rPr>
        <w:t>-м семестре</w:t>
      </w:r>
      <w:r w:rsidRPr="00482C1D">
        <w:rPr>
          <w:rFonts w:ascii="Times New Roman" w:eastAsia="Times New Roman" w:hAnsi="Times New Roman" w:cs="Times New Roman"/>
          <w:sz w:val="24"/>
          <w:szCs w:val="24"/>
          <w:lang w:eastAsia="ru-RU"/>
        </w:rPr>
        <w:t xml:space="preserve"> у обучающихся в очной форме обучения.</w:t>
      </w:r>
    </w:p>
    <w:p w:rsidR="00482C1D" w:rsidRPr="00482C1D" w:rsidRDefault="00482C1D" w:rsidP="00C84BAB">
      <w:pPr>
        <w:spacing w:after="0" w:line="240" w:lineRule="auto"/>
        <w:ind w:firstLine="851"/>
        <w:jc w:val="both"/>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Итоговая оценка уро</w:t>
      </w:r>
      <w:r w:rsidR="006B0601">
        <w:rPr>
          <w:rFonts w:ascii="Times New Roman" w:eastAsia="Times New Roman" w:hAnsi="Times New Roman" w:cs="Times New Roman"/>
          <w:sz w:val="24"/>
          <w:szCs w:val="24"/>
          <w:lang w:eastAsia="ru-RU"/>
        </w:rPr>
        <w:t>вня сформированности компетенции</w:t>
      </w:r>
      <w:r w:rsidRPr="00482C1D">
        <w:rPr>
          <w:rFonts w:ascii="Times New Roman" w:eastAsia="Times New Roman" w:hAnsi="Times New Roman" w:cs="Times New Roman"/>
          <w:sz w:val="24"/>
          <w:szCs w:val="24"/>
          <w:lang w:eastAsia="ru-RU"/>
        </w:rPr>
        <w:t xml:space="preserve"> </w:t>
      </w:r>
      <w:r w:rsidR="00B5715E">
        <w:rPr>
          <w:rFonts w:ascii="Times New Roman" w:eastAsia="Times New Roman" w:hAnsi="Times New Roman" w:cs="Times New Roman"/>
          <w:sz w:val="24"/>
          <w:szCs w:val="24"/>
          <w:lang w:eastAsia="ru-RU"/>
        </w:rPr>
        <w:t>УК-</w:t>
      </w:r>
      <w:r w:rsidR="00861FC6">
        <w:rPr>
          <w:rFonts w:ascii="Times New Roman" w:eastAsia="Times New Roman" w:hAnsi="Times New Roman" w:cs="Times New Roman"/>
          <w:sz w:val="24"/>
          <w:szCs w:val="24"/>
          <w:lang w:eastAsia="ru-RU"/>
        </w:rPr>
        <w:t xml:space="preserve">1 </w:t>
      </w:r>
      <w:r w:rsidRPr="00482C1D">
        <w:rPr>
          <w:rFonts w:ascii="Times New Roman" w:eastAsia="Times New Roman" w:hAnsi="Times New Roman" w:cs="Times New Roman"/>
          <w:sz w:val="24"/>
          <w:szCs w:val="24"/>
          <w:lang w:eastAsia="ru-RU"/>
        </w:rPr>
        <w:t xml:space="preserve">определяется в период государственной итоговой аттестации. </w:t>
      </w:r>
    </w:p>
    <w:p w:rsidR="00482C1D" w:rsidRPr="00482C1D" w:rsidRDefault="00482C1D" w:rsidP="00C84BAB">
      <w:pPr>
        <w:spacing w:after="0" w:line="240" w:lineRule="auto"/>
        <w:ind w:firstLine="851"/>
        <w:jc w:val="both"/>
        <w:rPr>
          <w:rFonts w:ascii="Times New Roman" w:eastAsia="Times New Roman" w:hAnsi="Times New Roman" w:cs="Times New Roman"/>
          <w:i/>
          <w:iCs/>
          <w:sz w:val="24"/>
          <w:szCs w:val="24"/>
          <w:lang w:eastAsia="ru-RU"/>
        </w:rPr>
      </w:pPr>
    </w:p>
    <w:p w:rsidR="00482C1D" w:rsidRPr="00C84BAB" w:rsidRDefault="00482C1D" w:rsidP="00C84BAB">
      <w:pPr>
        <w:spacing w:after="0" w:line="240" w:lineRule="auto"/>
        <w:ind w:firstLine="851"/>
        <w:jc w:val="both"/>
        <w:rPr>
          <w:rFonts w:ascii="Times New Roman" w:eastAsia="Times New Roman" w:hAnsi="Times New Roman" w:cs="Times New Roman"/>
          <w:sz w:val="24"/>
          <w:szCs w:val="24"/>
          <w:lang w:eastAsia="ru-RU"/>
        </w:rPr>
      </w:pPr>
      <w:r w:rsidRPr="00C84BAB">
        <w:rPr>
          <w:rFonts w:ascii="Times New Roman" w:eastAsia="Times New Roman" w:hAnsi="Times New Roman" w:cs="Times New Roman"/>
          <w:b/>
          <w:bCs/>
          <w:sz w:val="24"/>
          <w:szCs w:val="24"/>
          <w:lang w:eastAsia="ru-RU"/>
        </w:rPr>
        <w:t>2.</w:t>
      </w:r>
      <w:r w:rsidRPr="00C84BAB">
        <w:rPr>
          <w:rFonts w:ascii="Times New Roman" w:eastAsia="Times New Roman" w:hAnsi="Times New Roman" w:cs="Times New Roman"/>
          <w:sz w:val="24"/>
          <w:szCs w:val="24"/>
          <w:lang w:eastAsia="ru-RU"/>
        </w:rPr>
        <w:t> </w:t>
      </w:r>
      <w:r w:rsidRPr="00C84BAB">
        <w:rPr>
          <w:rFonts w:ascii="Times New Roman" w:eastAsia="Times New Roman" w:hAnsi="Times New Roman" w:cs="Times New Roman"/>
          <w:b/>
          <w:sz w:val="24"/>
          <w:szCs w:val="24"/>
          <w:lang w:eastAsia="ru-RU"/>
        </w:rPr>
        <w:t>Входные требования для освоения дисциплины (модуля), предварительные условия (если есть).</w:t>
      </w:r>
    </w:p>
    <w:p w:rsidR="00C84BAB" w:rsidRDefault="00C84BAB" w:rsidP="00C84BAB">
      <w:pPr>
        <w:spacing w:after="0" w:line="240" w:lineRule="auto"/>
        <w:ind w:firstLine="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Дисциплина «</w:t>
      </w:r>
      <w:r w:rsidR="00E868A4">
        <w:rPr>
          <w:rFonts w:ascii="Times New Roman" w:eastAsia="Times New Roman" w:hAnsi="Times New Roman" w:cs="Times New Roman"/>
          <w:sz w:val="24"/>
          <w:szCs w:val="24"/>
          <w:lang w:eastAsia="ru-RU"/>
        </w:rPr>
        <w:t>Психология и педагогика</w:t>
      </w:r>
      <w:r>
        <w:rPr>
          <w:rFonts w:ascii="Times New Roman" w:eastAsia="Times New Roman" w:hAnsi="Times New Roman" w:cs="Times New Roman"/>
          <w:iCs/>
          <w:sz w:val="24"/>
          <w:szCs w:val="24"/>
          <w:lang w:eastAsia="ru-RU"/>
        </w:rPr>
        <w:t>» относится к курсам по выбору, изучается в 1</w:t>
      </w:r>
      <w:r w:rsidR="006B0601">
        <w:rPr>
          <w:rFonts w:ascii="Times New Roman" w:eastAsia="Times New Roman" w:hAnsi="Times New Roman" w:cs="Times New Roman"/>
          <w:iCs/>
          <w:sz w:val="24"/>
          <w:szCs w:val="24"/>
          <w:lang w:eastAsia="ru-RU"/>
        </w:rPr>
        <w:t xml:space="preserve"> и 3</w:t>
      </w:r>
      <w:r w:rsidR="00861FC6">
        <w:rPr>
          <w:rFonts w:ascii="Times New Roman" w:eastAsia="Times New Roman" w:hAnsi="Times New Roman" w:cs="Times New Roman"/>
          <w:iCs/>
          <w:sz w:val="24"/>
          <w:szCs w:val="24"/>
          <w:lang w:eastAsia="ru-RU"/>
        </w:rPr>
        <w:t xml:space="preserve"> семестрах</w:t>
      </w:r>
      <w:r>
        <w:rPr>
          <w:rFonts w:ascii="Times New Roman" w:eastAsia="Times New Roman" w:hAnsi="Times New Roman" w:cs="Times New Roman"/>
          <w:iCs/>
          <w:sz w:val="24"/>
          <w:szCs w:val="24"/>
          <w:lang w:eastAsia="ru-RU"/>
        </w:rPr>
        <w:t xml:space="preserve"> на 1 </w:t>
      </w:r>
      <w:r w:rsidR="006B0601">
        <w:rPr>
          <w:rFonts w:ascii="Times New Roman" w:eastAsia="Times New Roman" w:hAnsi="Times New Roman" w:cs="Times New Roman"/>
          <w:iCs/>
          <w:sz w:val="24"/>
          <w:szCs w:val="24"/>
          <w:lang w:eastAsia="ru-RU"/>
        </w:rPr>
        <w:t>и 2 курсах</w:t>
      </w:r>
      <w:r>
        <w:rPr>
          <w:rFonts w:ascii="Times New Roman" w:eastAsia="Times New Roman" w:hAnsi="Times New Roman" w:cs="Times New Roman"/>
          <w:iCs/>
          <w:sz w:val="24"/>
          <w:szCs w:val="24"/>
          <w:lang w:eastAsia="ru-RU"/>
        </w:rPr>
        <w:t xml:space="preserve"> и </w:t>
      </w:r>
      <w:r w:rsidR="00861FC6">
        <w:rPr>
          <w:rFonts w:ascii="Times New Roman" w:eastAsia="Times New Roman" w:hAnsi="Times New Roman" w:cs="Times New Roman"/>
          <w:iCs/>
          <w:sz w:val="24"/>
          <w:szCs w:val="24"/>
          <w:lang w:eastAsia="ru-RU"/>
        </w:rPr>
        <w:t>создает теоретические и практические рамки для исследования последующих дис</w:t>
      </w:r>
      <w:r w:rsidR="006C65DF">
        <w:rPr>
          <w:rFonts w:ascii="Times New Roman" w:eastAsia="Times New Roman" w:hAnsi="Times New Roman" w:cs="Times New Roman"/>
          <w:iCs/>
          <w:sz w:val="24"/>
          <w:szCs w:val="24"/>
          <w:lang w:eastAsia="ru-RU"/>
        </w:rPr>
        <w:t>ц</w:t>
      </w:r>
      <w:r w:rsidR="00861FC6">
        <w:rPr>
          <w:rFonts w:ascii="Times New Roman" w:eastAsia="Times New Roman" w:hAnsi="Times New Roman" w:cs="Times New Roman"/>
          <w:iCs/>
          <w:sz w:val="24"/>
          <w:szCs w:val="24"/>
          <w:lang w:eastAsia="ru-RU"/>
        </w:rPr>
        <w:t>иплин</w:t>
      </w:r>
      <w:r>
        <w:rPr>
          <w:rFonts w:ascii="Times New Roman" w:eastAsia="Times New Roman" w:hAnsi="Times New Roman" w:cs="Times New Roman"/>
          <w:iCs/>
          <w:sz w:val="24"/>
          <w:szCs w:val="24"/>
          <w:lang w:eastAsia="ru-RU"/>
        </w:rPr>
        <w:t xml:space="preserve">. </w:t>
      </w:r>
    </w:p>
    <w:p w:rsidR="0080759B" w:rsidRPr="00482C1D" w:rsidRDefault="0080759B" w:rsidP="00C84BAB">
      <w:pPr>
        <w:spacing w:after="0" w:line="240" w:lineRule="auto"/>
        <w:ind w:firstLine="851"/>
        <w:jc w:val="both"/>
        <w:rPr>
          <w:rFonts w:ascii="Times New Roman" w:eastAsia="Times New Roman" w:hAnsi="Times New Roman" w:cs="Times New Roman"/>
          <w:b/>
          <w:iCs/>
          <w:sz w:val="24"/>
          <w:szCs w:val="24"/>
          <w:lang w:eastAsia="ru-RU"/>
        </w:rPr>
      </w:pPr>
    </w:p>
    <w:p w:rsidR="00482C1D" w:rsidRPr="00482C1D" w:rsidRDefault="00482C1D" w:rsidP="00C84BAB">
      <w:pPr>
        <w:spacing w:after="0" w:line="240" w:lineRule="auto"/>
        <w:ind w:firstLine="851"/>
        <w:jc w:val="both"/>
        <w:rPr>
          <w:rFonts w:ascii="Times New Roman" w:eastAsia="Times New Roman" w:hAnsi="Times New Roman" w:cs="Times New Roman"/>
          <w:b/>
          <w:i/>
          <w:iCs/>
          <w:sz w:val="24"/>
          <w:szCs w:val="24"/>
          <w:lang w:eastAsia="ru-RU"/>
        </w:rPr>
      </w:pPr>
      <w:r w:rsidRPr="00655299">
        <w:rPr>
          <w:rFonts w:ascii="Times New Roman" w:eastAsia="Times New Roman" w:hAnsi="Times New Roman" w:cs="Times New Roman"/>
          <w:b/>
          <w:bCs/>
          <w:sz w:val="24"/>
          <w:szCs w:val="24"/>
          <w:lang w:eastAsia="ru-RU"/>
        </w:rPr>
        <w:t>3.</w:t>
      </w:r>
      <w:r w:rsidRPr="00655299">
        <w:rPr>
          <w:rFonts w:ascii="Times New Roman" w:eastAsia="Times New Roman" w:hAnsi="Times New Roman" w:cs="Times New Roman"/>
          <w:b/>
          <w:sz w:val="24"/>
          <w:szCs w:val="24"/>
          <w:lang w:eastAsia="ru-RU"/>
        </w:rPr>
        <w:t> Результаты обучения по дисциплине (модулю), соотнесенные с требуемыми компетенциями выпускников</w:t>
      </w:r>
      <w:r w:rsidRPr="00655299">
        <w:rPr>
          <w:rFonts w:ascii="Times New Roman" w:eastAsia="Times New Roman" w:hAnsi="Times New Roman" w:cs="Times New Roman"/>
          <w:b/>
          <w:i/>
          <w:iCs/>
          <w:sz w:val="24"/>
          <w:szCs w:val="24"/>
          <w:lang w:eastAsia="ru-RU"/>
        </w:rPr>
        <w:t>.</w:t>
      </w:r>
    </w:p>
    <w:p w:rsidR="00482C1D" w:rsidRPr="00482C1D" w:rsidRDefault="00482C1D" w:rsidP="00482C1D">
      <w:pPr>
        <w:spacing w:after="0" w:line="240" w:lineRule="auto"/>
        <w:rPr>
          <w:rFonts w:ascii="Times New Roman" w:eastAsia="Times New Roman" w:hAnsi="Times New Roman" w:cs="Times New Roman"/>
          <w:i/>
          <w:iCs/>
          <w:sz w:val="24"/>
          <w:szCs w:val="24"/>
          <w:lang w:eastAsia="ru-RU"/>
        </w:rPr>
      </w:pPr>
    </w:p>
    <w:tbl>
      <w:tblPr>
        <w:tblW w:w="4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65"/>
        <w:gridCol w:w="8408"/>
      </w:tblGrid>
      <w:tr w:rsidR="002B2EF7" w:rsidRPr="00B5715E" w:rsidTr="002B2EF7">
        <w:trPr>
          <w:trHeight w:val="1"/>
        </w:trPr>
        <w:tc>
          <w:tcPr>
            <w:tcW w:w="1459" w:type="pct"/>
            <w:shd w:val="clear" w:color="000000" w:fill="FFFFFF"/>
            <w:tcMar>
              <w:left w:w="108" w:type="dxa"/>
              <w:right w:w="108" w:type="dxa"/>
            </w:tcMar>
            <w:vAlign w:val="center"/>
          </w:tcPr>
          <w:p w:rsidR="002B2EF7" w:rsidRPr="00B5715E" w:rsidRDefault="002B2EF7" w:rsidP="0080759B">
            <w:pPr>
              <w:spacing w:after="0" w:line="240" w:lineRule="auto"/>
              <w:jc w:val="center"/>
              <w:rPr>
                <w:rFonts w:ascii="Times New Roman" w:eastAsia="Times New Roman" w:hAnsi="Times New Roman" w:cs="Times New Roman"/>
                <w:b/>
                <w:sz w:val="24"/>
                <w:szCs w:val="24"/>
                <w:lang w:eastAsia="ru-RU"/>
              </w:rPr>
            </w:pPr>
            <w:r w:rsidRPr="00B5715E">
              <w:rPr>
                <w:rFonts w:ascii="Times New Roman" w:eastAsia="Times New Roman" w:hAnsi="Times New Roman" w:cs="Times New Roman"/>
                <w:b/>
                <w:sz w:val="24"/>
                <w:szCs w:val="24"/>
                <w:lang w:eastAsia="ru-RU"/>
              </w:rPr>
              <w:t>Код и описание компетенции</w:t>
            </w:r>
          </w:p>
        </w:tc>
        <w:tc>
          <w:tcPr>
            <w:tcW w:w="3541" w:type="pct"/>
            <w:shd w:val="clear" w:color="000000" w:fill="FFFFFF"/>
            <w:tcMar>
              <w:left w:w="108" w:type="dxa"/>
              <w:right w:w="108" w:type="dxa"/>
            </w:tcMar>
            <w:vAlign w:val="center"/>
          </w:tcPr>
          <w:p w:rsidR="002B2EF7" w:rsidRPr="00B5715E" w:rsidRDefault="002B2EF7" w:rsidP="0080759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B5715E">
              <w:rPr>
                <w:rFonts w:ascii="Times New Roman" w:eastAsia="Times New Roman" w:hAnsi="Times New Roman" w:cs="Times New Roman"/>
                <w:b/>
                <w:sz w:val="24"/>
                <w:szCs w:val="24"/>
                <w:lang w:eastAsia="ru-RU"/>
              </w:rPr>
              <w:t xml:space="preserve">Планируемые результаты обучения </w:t>
            </w:r>
          </w:p>
          <w:p w:rsidR="002B2EF7" w:rsidRPr="00B5715E" w:rsidRDefault="002B2EF7" w:rsidP="0080759B">
            <w:pPr>
              <w:spacing w:after="0" w:line="240" w:lineRule="auto"/>
              <w:jc w:val="center"/>
              <w:rPr>
                <w:rFonts w:ascii="Times New Roman" w:eastAsia="Times New Roman" w:hAnsi="Times New Roman" w:cs="Times New Roman"/>
                <w:b/>
                <w:sz w:val="24"/>
                <w:szCs w:val="24"/>
                <w:lang w:eastAsia="ru-RU"/>
              </w:rPr>
            </w:pPr>
            <w:r w:rsidRPr="00B5715E">
              <w:rPr>
                <w:rFonts w:ascii="Times New Roman" w:eastAsia="Times New Roman" w:hAnsi="Times New Roman" w:cs="Times New Roman"/>
                <w:b/>
                <w:sz w:val="24"/>
                <w:szCs w:val="24"/>
                <w:lang w:eastAsia="ru-RU"/>
              </w:rPr>
              <w:t>по дисциплине</w:t>
            </w:r>
          </w:p>
        </w:tc>
      </w:tr>
      <w:tr w:rsidR="002B2EF7" w:rsidRPr="00B5715E" w:rsidTr="002B2EF7">
        <w:trPr>
          <w:trHeight w:val="394"/>
        </w:trPr>
        <w:tc>
          <w:tcPr>
            <w:tcW w:w="1459" w:type="pct"/>
            <w:vMerge w:val="restart"/>
            <w:shd w:val="clear" w:color="000000" w:fill="FFFFFF"/>
            <w:tcMar>
              <w:left w:w="108" w:type="dxa"/>
              <w:right w:w="108" w:type="dxa"/>
            </w:tcMar>
            <w:vAlign w:val="center"/>
          </w:tcPr>
          <w:p w:rsidR="002B2EF7" w:rsidRPr="00B5715E" w:rsidRDefault="002B2EF7" w:rsidP="00C84BAB">
            <w:pPr>
              <w:spacing w:after="0" w:line="240" w:lineRule="auto"/>
              <w:ind w:left="57" w:right="57"/>
              <w:jc w:val="center"/>
              <w:rPr>
                <w:rFonts w:ascii="Times New Roman" w:eastAsia="Calibri" w:hAnsi="Times New Roman" w:cs="Times New Roman"/>
                <w:b/>
                <w:bCs/>
                <w:sz w:val="24"/>
                <w:szCs w:val="24"/>
                <w:lang w:eastAsia="ru-RU"/>
              </w:rPr>
            </w:pPr>
            <w:r w:rsidRPr="00B5715E">
              <w:rPr>
                <w:rFonts w:ascii="Times New Roman" w:eastAsia="Calibri" w:hAnsi="Times New Roman" w:cs="Times New Roman"/>
                <w:b/>
                <w:bCs/>
                <w:sz w:val="24"/>
                <w:szCs w:val="24"/>
                <w:lang w:eastAsia="ru-RU"/>
              </w:rPr>
              <w:t>УК-1</w:t>
            </w:r>
          </w:p>
          <w:p w:rsidR="002B2EF7" w:rsidRPr="00B5715E" w:rsidRDefault="002B2EF7" w:rsidP="00B5715E">
            <w:pPr>
              <w:spacing w:after="0" w:line="240" w:lineRule="auto"/>
              <w:ind w:left="57" w:right="57"/>
              <w:jc w:val="both"/>
              <w:rPr>
                <w:rFonts w:ascii="Times New Roman" w:eastAsia="Calibri" w:hAnsi="Times New Roman" w:cs="Times New Roman"/>
                <w:bCs/>
                <w:sz w:val="24"/>
                <w:szCs w:val="24"/>
                <w:lang w:eastAsia="ru-RU"/>
              </w:rPr>
            </w:pPr>
            <w:r w:rsidRPr="00B5715E">
              <w:rPr>
                <w:rFonts w:ascii="Times New Roman" w:eastAsia="Times New Roman" w:hAnsi="Times New Roman" w:cs="Times New Roman"/>
                <w:sz w:val="24"/>
                <w:szCs w:val="24"/>
                <w:lang w:eastAsia="ru-RU"/>
              </w:rPr>
              <w:t>Способен формулировать научно обоснованные гипотезы, создавать теоретические модели явлений и процессов, применять методологию научного познания в профессиональной деятельности.</w:t>
            </w:r>
          </w:p>
        </w:tc>
        <w:tc>
          <w:tcPr>
            <w:tcW w:w="3541" w:type="pct"/>
            <w:shd w:val="clear" w:color="000000" w:fill="FFFFFF"/>
            <w:tcMar>
              <w:left w:w="108" w:type="dxa"/>
              <w:right w:w="108" w:type="dxa"/>
            </w:tcMar>
          </w:tcPr>
          <w:p w:rsidR="002B2EF7" w:rsidRPr="00B5715E" w:rsidRDefault="002B2EF7" w:rsidP="00F674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5715E">
              <w:rPr>
                <w:rFonts w:ascii="Times New Roman" w:eastAsia="Calibri" w:hAnsi="Times New Roman" w:cs="Times New Roman"/>
                <w:b/>
                <w:bCs/>
                <w:sz w:val="24"/>
                <w:szCs w:val="24"/>
                <w:lang w:eastAsia="ru-RU"/>
              </w:rPr>
              <w:t xml:space="preserve">Знает: </w:t>
            </w:r>
            <w:r w:rsidRPr="00F67473">
              <w:rPr>
                <w:rFonts w:ascii="Times New Roman" w:eastAsia="Calibri" w:hAnsi="Times New Roman" w:cs="Times New Roman"/>
                <w:bCs/>
                <w:sz w:val="24"/>
                <w:szCs w:val="24"/>
                <w:lang w:eastAsia="ru-RU"/>
              </w:rPr>
              <w:t xml:space="preserve">особенности </w:t>
            </w:r>
            <w:r>
              <w:rPr>
                <w:rFonts w:ascii="Times New Roman" w:eastAsia="Times New Roman" w:hAnsi="Times New Roman" w:cs="Times New Roman"/>
                <w:sz w:val="24"/>
                <w:szCs w:val="24"/>
                <w:lang w:eastAsia="ru-RU"/>
              </w:rPr>
              <w:t>формулирования научно обоснованных гипотез, создания теоретических моделей явлений и процессов, применения методологии</w:t>
            </w:r>
            <w:r w:rsidRPr="00B5715E">
              <w:rPr>
                <w:rFonts w:ascii="Times New Roman" w:eastAsia="Times New Roman" w:hAnsi="Times New Roman" w:cs="Times New Roman"/>
                <w:sz w:val="24"/>
                <w:szCs w:val="24"/>
                <w:lang w:eastAsia="ru-RU"/>
              </w:rPr>
              <w:t xml:space="preserve"> научного познания в профессиональной деятельности.</w:t>
            </w:r>
          </w:p>
        </w:tc>
      </w:tr>
      <w:tr w:rsidR="002B2EF7" w:rsidRPr="00B5715E" w:rsidTr="002B2EF7">
        <w:trPr>
          <w:trHeight w:val="394"/>
        </w:trPr>
        <w:tc>
          <w:tcPr>
            <w:tcW w:w="1459" w:type="pct"/>
            <w:vMerge/>
            <w:shd w:val="clear" w:color="000000" w:fill="FFFFFF"/>
            <w:tcMar>
              <w:left w:w="108" w:type="dxa"/>
              <w:right w:w="108" w:type="dxa"/>
            </w:tcMar>
            <w:vAlign w:val="center"/>
          </w:tcPr>
          <w:p w:rsidR="002B2EF7" w:rsidRPr="00B5715E" w:rsidRDefault="002B2EF7" w:rsidP="000367DA">
            <w:pPr>
              <w:spacing w:after="0" w:line="240" w:lineRule="auto"/>
              <w:ind w:left="57" w:right="57"/>
              <w:jc w:val="center"/>
              <w:rPr>
                <w:rFonts w:ascii="Times New Roman" w:eastAsia="Calibri" w:hAnsi="Times New Roman" w:cs="Times New Roman"/>
                <w:b/>
                <w:sz w:val="24"/>
                <w:szCs w:val="24"/>
                <w:lang w:eastAsia="ru-RU"/>
              </w:rPr>
            </w:pPr>
          </w:p>
        </w:tc>
        <w:tc>
          <w:tcPr>
            <w:tcW w:w="3541" w:type="pct"/>
            <w:shd w:val="clear" w:color="000000" w:fill="FFFFFF"/>
            <w:tcMar>
              <w:left w:w="108" w:type="dxa"/>
              <w:right w:w="108" w:type="dxa"/>
            </w:tcMar>
          </w:tcPr>
          <w:p w:rsidR="002B2EF7" w:rsidRPr="00B5715E" w:rsidRDefault="002B2EF7" w:rsidP="00F674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715E">
              <w:rPr>
                <w:rFonts w:ascii="Times New Roman" w:eastAsia="Times New Roman" w:hAnsi="Times New Roman" w:cs="Times New Roman"/>
                <w:b/>
                <w:sz w:val="24"/>
                <w:szCs w:val="24"/>
                <w:lang w:eastAsia="ru-RU"/>
              </w:rPr>
              <w:t>Умеет:</w:t>
            </w:r>
            <w:r w:rsidRPr="00B5715E">
              <w:rPr>
                <w:rFonts w:ascii="Times New Roman" w:eastAsia="Times New Roman" w:hAnsi="Times New Roman" w:cs="Times New Roman"/>
                <w:sz w:val="24"/>
                <w:szCs w:val="24"/>
                <w:lang w:eastAsia="ru-RU"/>
              </w:rPr>
              <w:t xml:space="preserve"> формулировать научно обоснованные гипотезы, создавать теоретические модели явлений и процессов, применять методологию научного познания в профессиональной деятельности.</w:t>
            </w:r>
          </w:p>
        </w:tc>
      </w:tr>
      <w:tr w:rsidR="002B2EF7" w:rsidRPr="00B5715E" w:rsidTr="002B2EF7">
        <w:trPr>
          <w:trHeight w:val="394"/>
        </w:trPr>
        <w:tc>
          <w:tcPr>
            <w:tcW w:w="1459" w:type="pct"/>
            <w:vMerge/>
            <w:shd w:val="clear" w:color="000000" w:fill="FFFFFF"/>
            <w:tcMar>
              <w:left w:w="108" w:type="dxa"/>
              <w:right w:w="108" w:type="dxa"/>
            </w:tcMar>
            <w:vAlign w:val="center"/>
          </w:tcPr>
          <w:p w:rsidR="002B2EF7" w:rsidRPr="00B5715E" w:rsidRDefault="002B2EF7" w:rsidP="000367DA">
            <w:pPr>
              <w:spacing w:after="0" w:line="240" w:lineRule="auto"/>
              <w:ind w:left="57" w:right="57"/>
              <w:jc w:val="center"/>
              <w:rPr>
                <w:rFonts w:ascii="Times New Roman" w:eastAsia="Calibri" w:hAnsi="Times New Roman" w:cs="Times New Roman"/>
                <w:b/>
                <w:sz w:val="24"/>
                <w:szCs w:val="24"/>
                <w:lang w:eastAsia="ru-RU"/>
              </w:rPr>
            </w:pPr>
          </w:p>
        </w:tc>
        <w:tc>
          <w:tcPr>
            <w:tcW w:w="3541" w:type="pct"/>
            <w:shd w:val="clear" w:color="000000" w:fill="FFFFFF"/>
            <w:tcMar>
              <w:left w:w="108" w:type="dxa"/>
              <w:right w:w="108" w:type="dxa"/>
            </w:tcMar>
          </w:tcPr>
          <w:p w:rsidR="002B2EF7" w:rsidRPr="00B5715E" w:rsidRDefault="002B2EF7" w:rsidP="00F6747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5715E">
              <w:rPr>
                <w:rFonts w:ascii="Times New Roman" w:eastAsia="Times New Roman" w:hAnsi="Times New Roman" w:cs="Times New Roman"/>
                <w:b/>
                <w:sz w:val="24"/>
                <w:szCs w:val="24"/>
                <w:lang w:eastAsia="ru-RU"/>
              </w:rPr>
              <w:t xml:space="preserve">Владеет: </w:t>
            </w:r>
            <w:r w:rsidRPr="00B5715E">
              <w:rPr>
                <w:rFonts w:ascii="Times New Roman" w:eastAsia="Times New Roman" w:hAnsi="Times New Roman" w:cs="Times New Roman"/>
                <w:sz w:val="24"/>
                <w:szCs w:val="24"/>
                <w:lang w:eastAsia="ru-RU"/>
              </w:rPr>
              <w:t xml:space="preserve">навыками </w:t>
            </w:r>
            <w:r>
              <w:rPr>
                <w:rFonts w:ascii="Times New Roman" w:eastAsia="Times New Roman" w:hAnsi="Times New Roman" w:cs="Times New Roman"/>
                <w:sz w:val="24"/>
                <w:szCs w:val="24"/>
                <w:lang w:eastAsia="ru-RU"/>
              </w:rPr>
              <w:t>формулирования научно обоснованных гипотез, создания теоретических моделей явлений и процессов, применения методологии</w:t>
            </w:r>
            <w:r w:rsidRPr="00B5715E">
              <w:rPr>
                <w:rFonts w:ascii="Times New Roman" w:eastAsia="Times New Roman" w:hAnsi="Times New Roman" w:cs="Times New Roman"/>
                <w:sz w:val="24"/>
                <w:szCs w:val="24"/>
                <w:lang w:eastAsia="ru-RU"/>
              </w:rPr>
              <w:t xml:space="preserve"> научного познания в профессиональной деятельности.</w:t>
            </w:r>
          </w:p>
        </w:tc>
      </w:tr>
    </w:tbl>
    <w:p w:rsidR="0080759B" w:rsidRPr="0080759B" w:rsidRDefault="0080759B" w:rsidP="00C84BAB">
      <w:pPr>
        <w:spacing w:after="0" w:line="240" w:lineRule="auto"/>
        <w:ind w:firstLine="851"/>
        <w:jc w:val="both"/>
        <w:rPr>
          <w:rFonts w:ascii="Times New Roman" w:eastAsia="Times New Roman" w:hAnsi="Times New Roman" w:cs="Times New Roman"/>
          <w:i/>
          <w:iCs/>
          <w:sz w:val="24"/>
          <w:szCs w:val="24"/>
          <w:lang w:eastAsia="ru-RU"/>
        </w:rPr>
      </w:pPr>
    </w:p>
    <w:p w:rsidR="00482C1D" w:rsidRPr="009809DA" w:rsidRDefault="00E868A4" w:rsidP="00C84BAB">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4</w:t>
      </w:r>
      <w:r w:rsidR="00482C1D" w:rsidRPr="00482C1D">
        <w:rPr>
          <w:rFonts w:ascii="Times New Roman" w:eastAsia="Times New Roman" w:hAnsi="Times New Roman" w:cs="Times New Roman"/>
          <w:b/>
          <w:bCs/>
          <w:sz w:val="24"/>
          <w:szCs w:val="24"/>
          <w:lang w:eastAsia="ru-RU"/>
        </w:rPr>
        <w:t>.</w:t>
      </w:r>
      <w:r w:rsidR="00482C1D" w:rsidRPr="00482C1D">
        <w:rPr>
          <w:rFonts w:ascii="Times New Roman" w:eastAsia="Times New Roman" w:hAnsi="Times New Roman" w:cs="Times New Roman"/>
          <w:sz w:val="24"/>
          <w:szCs w:val="24"/>
          <w:lang w:eastAsia="ru-RU"/>
        </w:rPr>
        <w:t> </w:t>
      </w:r>
      <w:r w:rsidR="00482C1D" w:rsidRPr="0080759B">
        <w:rPr>
          <w:rFonts w:ascii="Times New Roman" w:eastAsia="Times New Roman" w:hAnsi="Times New Roman" w:cs="Times New Roman"/>
          <w:b/>
          <w:bCs/>
          <w:sz w:val="24"/>
          <w:szCs w:val="24"/>
          <w:lang w:eastAsia="ru-RU"/>
        </w:rPr>
        <w:t>Объем дисциплины (модуля)</w:t>
      </w:r>
      <w:r w:rsidR="00861FC6">
        <w:rPr>
          <w:rFonts w:ascii="Times New Roman" w:eastAsia="Times New Roman" w:hAnsi="Times New Roman" w:cs="Times New Roman"/>
          <w:sz w:val="24"/>
          <w:szCs w:val="24"/>
          <w:lang w:eastAsia="ru-RU"/>
        </w:rPr>
        <w:t xml:space="preserve"> составляет 4</w:t>
      </w:r>
      <w:r w:rsidR="00482C1D" w:rsidRPr="00482C1D">
        <w:rPr>
          <w:rFonts w:ascii="Times New Roman" w:eastAsia="Times New Roman" w:hAnsi="Times New Roman" w:cs="Times New Roman"/>
          <w:sz w:val="24"/>
          <w:szCs w:val="24"/>
          <w:lang w:eastAsia="ru-RU"/>
        </w:rPr>
        <w:t xml:space="preserve"> з.</w:t>
      </w:r>
      <w:r w:rsidR="00DB2222">
        <w:rPr>
          <w:rFonts w:ascii="Times New Roman" w:eastAsia="Times New Roman" w:hAnsi="Times New Roman" w:cs="Times New Roman"/>
          <w:sz w:val="24"/>
          <w:szCs w:val="24"/>
          <w:lang w:eastAsia="ru-RU"/>
        </w:rPr>
        <w:t xml:space="preserve"> </w:t>
      </w:r>
      <w:r w:rsidR="00482C1D" w:rsidRPr="00482C1D">
        <w:rPr>
          <w:rFonts w:ascii="Times New Roman" w:eastAsia="Times New Roman" w:hAnsi="Times New Roman" w:cs="Times New Roman"/>
          <w:sz w:val="24"/>
          <w:szCs w:val="24"/>
          <w:lang w:eastAsia="ru-RU"/>
        </w:rPr>
        <w:t>е., в том числе</w:t>
      </w:r>
      <w:r w:rsidR="00861FC6">
        <w:rPr>
          <w:rFonts w:ascii="Times New Roman" w:eastAsia="Times New Roman" w:hAnsi="Times New Roman" w:cs="Times New Roman"/>
          <w:sz w:val="24"/>
          <w:szCs w:val="24"/>
          <w:lang w:eastAsia="ru-RU"/>
        </w:rPr>
        <w:t xml:space="preserve"> 6</w:t>
      </w:r>
      <w:r w:rsidR="00CC3361">
        <w:rPr>
          <w:rFonts w:ascii="Times New Roman" w:eastAsia="Times New Roman" w:hAnsi="Times New Roman" w:cs="Times New Roman"/>
          <w:sz w:val="24"/>
          <w:szCs w:val="24"/>
          <w:lang w:eastAsia="ru-RU"/>
        </w:rPr>
        <w:t>6</w:t>
      </w:r>
      <w:r w:rsidR="001F68A2">
        <w:rPr>
          <w:rFonts w:ascii="Times New Roman" w:eastAsia="Times New Roman" w:hAnsi="Times New Roman" w:cs="Times New Roman"/>
          <w:sz w:val="24"/>
          <w:szCs w:val="24"/>
          <w:lang w:eastAsia="ru-RU"/>
        </w:rPr>
        <w:t xml:space="preserve"> </w:t>
      </w:r>
      <w:r w:rsidR="00482C1D" w:rsidRPr="00482C1D">
        <w:rPr>
          <w:rFonts w:ascii="Times New Roman" w:eastAsia="Times New Roman" w:hAnsi="Times New Roman" w:cs="Times New Roman"/>
          <w:sz w:val="24"/>
          <w:szCs w:val="24"/>
          <w:lang w:eastAsia="ru-RU"/>
        </w:rPr>
        <w:t xml:space="preserve">академических часов, отведенных на контактную работу </w:t>
      </w:r>
      <w:r w:rsidR="00861FC6">
        <w:rPr>
          <w:rFonts w:ascii="Times New Roman" w:eastAsia="Times New Roman" w:hAnsi="Times New Roman" w:cs="Times New Roman"/>
          <w:sz w:val="24"/>
          <w:szCs w:val="24"/>
          <w:lang w:eastAsia="ru-RU"/>
        </w:rPr>
        <w:t>обучающихся с преподавателем, 78 академических часов</w:t>
      </w:r>
      <w:r w:rsidR="00482C1D" w:rsidRPr="00482C1D">
        <w:rPr>
          <w:rFonts w:ascii="Times New Roman" w:eastAsia="Times New Roman" w:hAnsi="Times New Roman" w:cs="Times New Roman"/>
          <w:sz w:val="24"/>
          <w:szCs w:val="24"/>
          <w:lang w:eastAsia="ru-RU"/>
        </w:rPr>
        <w:t xml:space="preserve"> на самостоятельную работу обучающихся. </w:t>
      </w:r>
    </w:p>
    <w:p w:rsidR="00482C1D" w:rsidRDefault="00482C1D" w:rsidP="00C84BAB">
      <w:pPr>
        <w:spacing w:after="0" w:line="240" w:lineRule="auto"/>
        <w:ind w:firstLine="851"/>
        <w:rPr>
          <w:rFonts w:ascii="Times New Roman" w:eastAsia="Times New Roman" w:hAnsi="Times New Roman" w:cs="Times New Roman"/>
          <w:b/>
          <w:bCs/>
          <w:sz w:val="24"/>
          <w:szCs w:val="24"/>
          <w:lang w:eastAsia="ru-RU"/>
        </w:rPr>
      </w:pPr>
    </w:p>
    <w:p w:rsidR="00482C1D" w:rsidRDefault="00E868A4" w:rsidP="00C84BAB">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5</w:t>
      </w:r>
      <w:r w:rsidR="00482C1D" w:rsidRPr="00833D07">
        <w:rPr>
          <w:rFonts w:ascii="Times New Roman" w:eastAsia="Times New Roman" w:hAnsi="Times New Roman" w:cs="Times New Roman"/>
          <w:b/>
          <w:bCs/>
          <w:sz w:val="24"/>
          <w:szCs w:val="24"/>
          <w:lang w:eastAsia="ru-RU"/>
        </w:rPr>
        <w:t>.</w:t>
      </w:r>
      <w:r w:rsidR="00482C1D" w:rsidRPr="00833D07">
        <w:rPr>
          <w:rFonts w:ascii="Times New Roman" w:eastAsia="Times New Roman" w:hAnsi="Times New Roman" w:cs="Times New Roman"/>
          <w:b/>
          <w:sz w:val="24"/>
          <w:szCs w:val="24"/>
          <w:lang w:eastAsia="ru-RU"/>
        </w:rPr>
        <w:t> 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w:t>
      </w:r>
      <w:r w:rsidR="00482C1D" w:rsidRPr="00482C1D">
        <w:rPr>
          <w:rFonts w:ascii="Times New Roman" w:eastAsia="Times New Roman" w:hAnsi="Times New Roman" w:cs="Times New Roman"/>
          <w:b/>
          <w:sz w:val="24"/>
          <w:szCs w:val="24"/>
          <w:lang w:eastAsia="ru-RU"/>
        </w:rPr>
        <w:t xml:space="preserve"> </w:t>
      </w:r>
    </w:p>
    <w:p w:rsidR="009B0BD3" w:rsidRDefault="009B0BD3" w:rsidP="00B669FA">
      <w:pPr>
        <w:spacing w:after="0" w:line="240" w:lineRule="auto"/>
        <w:jc w:val="both"/>
        <w:rPr>
          <w:rFonts w:ascii="Times New Roman" w:eastAsia="Times New Roman" w:hAnsi="Times New Roman" w:cs="Times New Roman"/>
          <w:b/>
          <w:sz w:val="24"/>
          <w:szCs w:val="24"/>
          <w:lang w:eastAsia="ru-RU"/>
        </w:rPr>
      </w:pPr>
    </w:p>
    <w:p w:rsidR="009809DA" w:rsidRDefault="009809DA" w:rsidP="00482C1D">
      <w:pPr>
        <w:spacing w:after="0" w:line="240" w:lineRule="auto"/>
        <w:rPr>
          <w:rFonts w:ascii="Times New Roman" w:eastAsia="Times New Roman" w:hAnsi="Times New Roman" w:cs="Times New Roman"/>
          <w:b/>
          <w:sz w:val="24"/>
          <w:szCs w:val="24"/>
          <w:lang w:eastAsia="ru-RU"/>
        </w:rPr>
      </w:pPr>
    </w:p>
    <w:tbl>
      <w:tblPr>
        <w:tblStyle w:val="a9"/>
        <w:tblW w:w="0" w:type="auto"/>
        <w:tblLayout w:type="fixed"/>
        <w:tblLook w:val="04A0" w:firstRow="1" w:lastRow="0" w:firstColumn="1" w:lastColumn="0" w:noHBand="0" w:noVBand="1"/>
      </w:tblPr>
      <w:tblGrid>
        <w:gridCol w:w="5737"/>
        <w:gridCol w:w="1067"/>
        <w:gridCol w:w="534"/>
        <w:gridCol w:w="708"/>
        <w:gridCol w:w="680"/>
        <w:gridCol w:w="523"/>
        <w:gridCol w:w="498"/>
        <w:gridCol w:w="851"/>
        <w:gridCol w:w="4188"/>
      </w:tblGrid>
      <w:tr w:rsidR="001C679B" w:rsidTr="007122A2">
        <w:tc>
          <w:tcPr>
            <w:tcW w:w="5737" w:type="dxa"/>
            <w:vMerge w:val="restart"/>
          </w:tcPr>
          <w:p w:rsidR="001C679B" w:rsidRPr="00482C1D" w:rsidRDefault="001C679B" w:rsidP="00B669FA">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Наименование и тем дисциплины (модуля),</w:t>
            </w:r>
          </w:p>
          <w:p w:rsidR="001C679B" w:rsidRPr="00482C1D" w:rsidRDefault="001C679B" w:rsidP="00BE4753">
            <w:pPr>
              <w:jc w:val="center"/>
              <w:rPr>
                <w:rFonts w:ascii="Times New Roman" w:eastAsia="Times New Roman" w:hAnsi="Times New Roman" w:cs="Times New Roman"/>
                <w:b/>
                <w:bCs/>
                <w:sz w:val="24"/>
                <w:szCs w:val="24"/>
                <w:lang w:eastAsia="ru-RU"/>
              </w:rPr>
            </w:pPr>
          </w:p>
          <w:p w:rsidR="001C679B" w:rsidRDefault="001C679B" w:rsidP="00BE4753">
            <w:pPr>
              <w:jc w:val="center"/>
              <w:rPr>
                <w:rFonts w:ascii="Times New Roman" w:eastAsia="Times New Roman" w:hAnsi="Times New Roman" w:cs="Times New Roman"/>
                <w:b/>
                <w:sz w:val="24"/>
                <w:szCs w:val="24"/>
                <w:lang w:eastAsia="ru-RU"/>
              </w:rPr>
            </w:pPr>
            <w:r w:rsidRPr="00482C1D">
              <w:rPr>
                <w:rFonts w:ascii="Times New Roman" w:eastAsia="Times New Roman" w:hAnsi="Times New Roman" w:cs="Times New Roman"/>
                <w:b/>
                <w:bCs/>
                <w:sz w:val="24"/>
                <w:szCs w:val="24"/>
                <w:lang w:eastAsia="ru-RU"/>
              </w:rPr>
              <w:lastRenderedPageBreak/>
              <w:t>Форма промежуточной аттестации по дисциплине (модулю)</w:t>
            </w:r>
          </w:p>
        </w:tc>
        <w:tc>
          <w:tcPr>
            <w:tcW w:w="1067" w:type="dxa"/>
            <w:vMerge w:val="restart"/>
          </w:tcPr>
          <w:p w:rsidR="001C679B" w:rsidRDefault="001C679B" w:rsidP="00BE475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Всего (часы)</w:t>
            </w:r>
          </w:p>
        </w:tc>
        <w:tc>
          <w:tcPr>
            <w:tcW w:w="7982" w:type="dxa"/>
            <w:gridSpan w:val="7"/>
          </w:tcPr>
          <w:p w:rsidR="001C679B" w:rsidRPr="00BE4753" w:rsidRDefault="001C679B" w:rsidP="00BE4753">
            <w:pPr>
              <w:jc w:val="center"/>
              <w:rPr>
                <w:rFonts w:ascii="Times New Roman" w:eastAsia="Times New Roman" w:hAnsi="Times New Roman" w:cs="Times New Roman"/>
                <w:bCs/>
                <w:sz w:val="24"/>
                <w:szCs w:val="24"/>
                <w:lang w:eastAsia="ru-RU"/>
              </w:rPr>
            </w:pPr>
            <w:r w:rsidRPr="00BE4753">
              <w:rPr>
                <w:rFonts w:ascii="Times New Roman" w:eastAsia="Times New Roman" w:hAnsi="Times New Roman" w:cs="Times New Roman"/>
                <w:bCs/>
                <w:sz w:val="24"/>
                <w:szCs w:val="24"/>
                <w:lang w:eastAsia="ru-RU"/>
              </w:rPr>
              <w:t>В том числе</w:t>
            </w:r>
          </w:p>
        </w:tc>
      </w:tr>
      <w:tr w:rsidR="00F14DA8" w:rsidTr="00F14DA8">
        <w:tc>
          <w:tcPr>
            <w:tcW w:w="5737" w:type="dxa"/>
            <w:vMerge/>
          </w:tcPr>
          <w:p w:rsidR="00F14DA8" w:rsidRDefault="00F14DA8" w:rsidP="00482C1D">
            <w:pPr>
              <w:rPr>
                <w:rFonts w:ascii="Times New Roman" w:eastAsia="Times New Roman" w:hAnsi="Times New Roman" w:cs="Times New Roman"/>
                <w:b/>
                <w:sz w:val="24"/>
                <w:szCs w:val="24"/>
                <w:lang w:eastAsia="ru-RU"/>
              </w:rPr>
            </w:pPr>
          </w:p>
        </w:tc>
        <w:tc>
          <w:tcPr>
            <w:tcW w:w="1067" w:type="dxa"/>
            <w:vMerge/>
          </w:tcPr>
          <w:p w:rsidR="00F14DA8" w:rsidRDefault="00F14DA8" w:rsidP="00482C1D">
            <w:pPr>
              <w:rPr>
                <w:rFonts w:ascii="Times New Roman" w:eastAsia="Times New Roman" w:hAnsi="Times New Roman" w:cs="Times New Roman"/>
                <w:b/>
                <w:sz w:val="24"/>
                <w:szCs w:val="24"/>
                <w:lang w:eastAsia="ru-RU"/>
              </w:rPr>
            </w:pPr>
          </w:p>
        </w:tc>
        <w:tc>
          <w:tcPr>
            <w:tcW w:w="2943" w:type="dxa"/>
            <w:gridSpan w:val="5"/>
          </w:tcPr>
          <w:p w:rsidR="00F14DA8"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Контактная работа </w:t>
            </w:r>
            <w:r w:rsidRPr="00482C1D">
              <w:rPr>
                <w:rFonts w:ascii="Times New Roman" w:eastAsia="Times New Roman" w:hAnsi="Times New Roman" w:cs="Times New Roman"/>
                <w:b/>
                <w:bCs/>
                <w:sz w:val="24"/>
                <w:szCs w:val="24"/>
                <w:lang w:eastAsia="ru-RU"/>
              </w:rPr>
              <w:br/>
            </w:r>
            <w:r w:rsidRPr="00482C1D">
              <w:rPr>
                <w:rFonts w:ascii="Times New Roman" w:eastAsia="Times New Roman" w:hAnsi="Times New Roman" w:cs="Times New Roman"/>
                <w:b/>
                <w:bCs/>
                <w:sz w:val="24"/>
                <w:szCs w:val="24"/>
                <w:lang w:eastAsia="ru-RU"/>
              </w:rPr>
              <w:lastRenderedPageBreak/>
              <w:t>(работа во взаимодействии с преподавателем)</w:t>
            </w:r>
          </w:p>
          <w:p w:rsidR="001C679B" w:rsidRPr="00482C1D" w:rsidRDefault="001C679B" w:rsidP="00BE4753">
            <w:pPr>
              <w:jc w:val="center"/>
              <w:rPr>
                <w:rFonts w:ascii="Times New Roman" w:eastAsia="Times New Roman" w:hAnsi="Times New Roman" w:cs="Times New Roman"/>
                <w:b/>
                <w:bCs/>
                <w:sz w:val="24"/>
                <w:szCs w:val="24"/>
                <w:lang w:eastAsia="ru-RU"/>
              </w:rPr>
            </w:pPr>
          </w:p>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Виды контактной работы, часы</w:t>
            </w:r>
          </w:p>
        </w:tc>
        <w:tc>
          <w:tcPr>
            <w:tcW w:w="5039" w:type="dxa"/>
            <w:gridSpan w:val="2"/>
          </w:tcPr>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lastRenderedPageBreak/>
              <w:t>Самостоятельная работа обучающегося,</w:t>
            </w:r>
          </w:p>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lastRenderedPageBreak/>
              <w:t xml:space="preserve"> часы </w:t>
            </w:r>
          </w:p>
        </w:tc>
      </w:tr>
      <w:tr w:rsidR="00F14DA8" w:rsidTr="001C679B">
        <w:trPr>
          <w:cantSplit/>
          <w:trHeight w:val="1871"/>
        </w:trPr>
        <w:tc>
          <w:tcPr>
            <w:tcW w:w="5737" w:type="dxa"/>
            <w:vMerge/>
          </w:tcPr>
          <w:p w:rsidR="00F14DA8" w:rsidRDefault="00F14DA8" w:rsidP="00482C1D">
            <w:pPr>
              <w:rPr>
                <w:rFonts w:ascii="Times New Roman" w:eastAsia="Times New Roman" w:hAnsi="Times New Roman" w:cs="Times New Roman"/>
                <w:b/>
                <w:sz w:val="24"/>
                <w:szCs w:val="24"/>
                <w:lang w:eastAsia="ru-RU"/>
              </w:rPr>
            </w:pPr>
          </w:p>
        </w:tc>
        <w:tc>
          <w:tcPr>
            <w:tcW w:w="1067" w:type="dxa"/>
            <w:vMerge/>
          </w:tcPr>
          <w:p w:rsidR="00F14DA8" w:rsidRDefault="00F14DA8" w:rsidP="00482C1D">
            <w:pPr>
              <w:rPr>
                <w:rFonts w:ascii="Times New Roman" w:eastAsia="Times New Roman" w:hAnsi="Times New Roman" w:cs="Times New Roman"/>
                <w:b/>
                <w:sz w:val="24"/>
                <w:szCs w:val="24"/>
                <w:lang w:eastAsia="ru-RU"/>
              </w:rPr>
            </w:pPr>
          </w:p>
        </w:tc>
        <w:tc>
          <w:tcPr>
            <w:tcW w:w="534"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Лекции</w:t>
            </w:r>
          </w:p>
        </w:tc>
        <w:tc>
          <w:tcPr>
            <w:tcW w:w="708"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Лабораторные занятия</w:t>
            </w:r>
          </w:p>
        </w:tc>
        <w:tc>
          <w:tcPr>
            <w:tcW w:w="680"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Практические занятия</w:t>
            </w:r>
          </w:p>
        </w:tc>
        <w:tc>
          <w:tcPr>
            <w:tcW w:w="523"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Семинары</w:t>
            </w:r>
          </w:p>
        </w:tc>
        <w:tc>
          <w:tcPr>
            <w:tcW w:w="498" w:type="dxa"/>
            <w:textDirection w:val="btLr"/>
          </w:tcPr>
          <w:p w:rsidR="00F14DA8" w:rsidRPr="00F14DA8" w:rsidRDefault="00F14DA8" w:rsidP="00F14DA8">
            <w:pPr>
              <w:ind w:left="113" w:right="113"/>
              <w:rPr>
                <w:rFonts w:ascii="Times New Roman" w:eastAsia="Times New Roman" w:hAnsi="Times New Roman" w:cs="Times New Roman"/>
                <w:b/>
                <w:sz w:val="24"/>
                <w:szCs w:val="24"/>
                <w:lang w:eastAsia="ru-RU"/>
              </w:rPr>
            </w:pPr>
            <w:r w:rsidRPr="00F14DA8">
              <w:rPr>
                <w:rFonts w:ascii="Times New Roman" w:eastAsia="Times New Roman" w:hAnsi="Times New Roman" w:cs="Times New Roman"/>
                <w:b/>
                <w:sz w:val="24"/>
                <w:szCs w:val="24"/>
                <w:lang w:eastAsia="ru-RU"/>
              </w:rPr>
              <w:t>Всего</w:t>
            </w:r>
          </w:p>
        </w:tc>
        <w:tc>
          <w:tcPr>
            <w:tcW w:w="851" w:type="dxa"/>
          </w:tcPr>
          <w:p w:rsidR="00F14DA8" w:rsidRPr="00F14DA8" w:rsidRDefault="00F14DA8" w:rsidP="00F14DA8">
            <w:pPr>
              <w:jc w:val="center"/>
              <w:rPr>
                <w:rFonts w:ascii="Times New Roman" w:eastAsia="Times New Roman" w:hAnsi="Times New Roman" w:cs="Times New Roman"/>
                <w:bCs/>
                <w:sz w:val="24"/>
                <w:szCs w:val="24"/>
                <w:lang w:eastAsia="ru-RU"/>
              </w:rPr>
            </w:pPr>
            <w:r w:rsidRPr="00F14DA8">
              <w:rPr>
                <w:rFonts w:ascii="Times New Roman" w:eastAsia="Times New Roman" w:hAnsi="Times New Roman" w:cs="Times New Roman"/>
                <w:bCs/>
                <w:sz w:val="24"/>
                <w:szCs w:val="24"/>
                <w:lang w:eastAsia="ru-RU"/>
              </w:rPr>
              <w:t>Часы</w:t>
            </w:r>
          </w:p>
        </w:tc>
        <w:tc>
          <w:tcPr>
            <w:tcW w:w="4188" w:type="dxa"/>
          </w:tcPr>
          <w:p w:rsidR="00F14DA8" w:rsidRPr="00F14DA8" w:rsidRDefault="00F14DA8" w:rsidP="00F14DA8">
            <w:pPr>
              <w:jc w:val="center"/>
              <w:rPr>
                <w:rFonts w:ascii="Times New Roman" w:eastAsia="Times New Roman" w:hAnsi="Times New Roman" w:cs="Times New Roman"/>
                <w:bCs/>
                <w:sz w:val="24"/>
                <w:szCs w:val="24"/>
                <w:lang w:eastAsia="ru-RU"/>
              </w:rPr>
            </w:pPr>
            <w:r w:rsidRPr="00F14DA8">
              <w:rPr>
                <w:rFonts w:ascii="Times New Roman" w:eastAsia="Times New Roman" w:hAnsi="Times New Roman" w:cs="Times New Roman"/>
                <w:bCs/>
                <w:sz w:val="24"/>
                <w:szCs w:val="24"/>
                <w:lang w:eastAsia="ru-RU"/>
              </w:rPr>
              <w:t>Вид самостоятельной работы</w:t>
            </w:r>
          </w:p>
        </w:tc>
      </w:tr>
      <w:tr w:rsidR="00861FC6" w:rsidTr="00861FC6">
        <w:tc>
          <w:tcPr>
            <w:tcW w:w="5737" w:type="dxa"/>
          </w:tcPr>
          <w:p w:rsidR="00861FC6" w:rsidRPr="00861FC6" w:rsidRDefault="00861FC6" w:rsidP="00861FC6">
            <w:pPr>
              <w:tabs>
                <w:tab w:val="left" w:pos="3390"/>
              </w:tabs>
              <w:rPr>
                <w:rFonts w:ascii="Times New Roman" w:eastAsia="Times New Roman" w:hAnsi="Times New Roman" w:cs="Times New Roman"/>
                <w:b/>
                <w:sz w:val="24"/>
                <w:szCs w:val="24"/>
                <w:lang w:eastAsia="ru-RU"/>
              </w:rPr>
            </w:pPr>
            <w:r w:rsidRPr="00861FC6">
              <w:rPr>
                <w:rFonts w:ascii="Times New Roman" w:eastAsia="Times New Roman" w:hAnsi="Times New Roman" w:cs="Times New Roman"/>
                <w:b/>
                <w:sz w:val="24"/>
                <w:szCs w:val="24"/>
                <w:lang w:eastAsia="ru-RU"/>
              </w:rPr>
              <w:t>РАЗДЕЛ «ПЕДАГОГИКА»</w:t>
            </w:r>
          </w:p>
        </w:tc>
        <w:tc>
          <w:tcPr>
            <w:tcW w:w="9049" w:type="dxa"/>
            <w:gridSpan w:val="8"/>
          </w:tcPr>
          <w:p w:rsidR="00861FC6" w:rsidRPr="00CC3361" w:rsidRDefault="00861FC6" w:rsidP="00CC3361">
            <w:pPr>
              <w:tabs>
                <w:tab w:val="left" w:pos="1425"/>
              </w:tabs>
              <w:jc w:val="center"/>
              <w:rPr>
                <w:rFonts w:asciiTheme="majorBidi" w:eastAsia="Times New Roman" w:hAnsiTheme="majorBidi" w:cstheme="majorBidi"/>
                <w:sz w:val="24"/>
                <w:szCs w:val="24"/>
                <w:lang w:eastAsia="ru-RU"/>
              </w:rPr>
            </w:pPr>
          </w:p>
        </w:tc>
      </w:tr>
      <w:tr w:rsidR="00A61681" w:rsidTr="00F14DA8">
        <w:tc>
          <w:tcPr>
            <w:tcW w:w="5737" w:type="dxa"/>
          </w:tcPr>
          <w:p w:rsidR="00A61681" w:rsidRPr="00482C1D" w:rsidRDefault="00861FC6" w:rsidP="00A61681">
            <w:pPr>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Тема 1. Цели и задачи курса. История педагогики</w:t>
            </w:r>
          </w:p>
        </w:tc>
        <w:tc>
          <w:tcPr>
            <w:tcW w:w="1067" w:type="dxa"/>
          </w:tcPr>
          <w:p w:rsidR="00A61681" w:rsidRDefault="00833D07"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34" w:type="dxa"/>
          </w:tcPr>
          <w:p w:rsidR="00A61681" w:rsidRPr="00076BDA" w:rsidRDefault="008D56F3" w:rsidP="00A61681">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A61681" w:rsidRPr="00F14DA8" w:rsidRDefault="00A61681" w:rsidP="00A61681">
            <w:pPr>
              <w:jc w:val="center"/>
              <w:rPr>
                <w:rFonts w:ascii="Times New Roman" w:eastAsia="Times New Roman" w:hAnsi="Times New Roman" w:cs="Times New Roman"/>
                <w:bCs/>
                <w:sz w:val="24"/>
                <w:szCs w:val="24"/>
                <w:lang w:eastAsia="ru-RU"/>
              </w:rPr>
            </w:pPr>
          </w:p>
        </w:tc>
        <w:tc>
          <w:tcPr>
            <w:tcW w:w="680" w:type="dxa"/>
          </w:tcPr>
          <w:p w:rsidR="00A61681" w:rsidRPr="00F14DA8" w:rsidRDefault="00A61681" w:rsidP="00A61681">
            <w:pPr>
              <w:jc w:val="center"/>
              <w:rPr>
                <w:rFonts w:ascii="Times New Roman" w:eastAsia="Times New Roman" w:hAnsi="Times New Roman" w:cs="Times New Roman"/>
                <w:bCs/>
                <w:sz w:val="24"/>
                <w:szCs w:val="24"/>
                <w:lang w:eastAsia="ru-RU"/>
              </w:rPr>
            </w:pPr>
          </w:p>
        </w:tc>
        <w:tc>
          <w:tcPr>
            <w:tcW w:w="523" w:type="dxa"/>
          </w:tcPr>
          <w:p w:rsidR="00A61681" w:rsidRPr="008D56F3" w:rsidRDefault="00A61681" w:rsidP="00A61681">
            <w:pPr>
              <w:snapToGrid w:val="0"/>
              <w:jc w:val="center"/>
              <w:rPr>
                <w:rFonts w:ascii="Times New Roman" w:hAnsi="Times New Roman" w:cs="Times New Roman"/>
                <w:sz w:val="24"/>
                <w:szCs w:val="24"/>
              </w:rPr>
            </w:pPr>
          </w:p>
        </w:tc>
        <w:tc>
          <w:tcPr>
            <w:tcW w:w="498" w:type="dxa"/>
          </w:tcPr>
          <w:p w:rsidR="00A61681" w:rsidRPr="008D56F3" w:rsidRDefault="008D56F3" w:rsidP="00A61681">
            <w:pPr>
              <w:jc w:val="center"/>
              <w:rPr>
                <w:rFonts w:ascii="Times New Roman" w:eastAsia="Times New Roman" w:hAnsi="Times New Roman" w:cs="Times New Roman"/>
                <w:b/>
                <w:sz w:val="24"/>
                <w:szCs w:val="24"/>
                <w:lang w:eastAsia="ru-RU"/>
              </w:rPr>
            </w:pPr>
            <w:r w:rsidRPr="008D56F3">
              <w:rPr>
                <w:rFonts w:ascii="Times New Roman" w:eastAsia="Times New Roman" w:hAnsi="Times New Roman" w:cs="Times New Roman"/>
                <w:b/>
                <w:sz w:val="24"/>
                <w:szCs w:val="24"/>
                <w:lang w:eastAsia="ru-RU"/>
              </w:rPr>
              <w:t>2</w:t>
            </w:r>
          </w:p>
        </w:tc>
        <w:tc>
          <w:tcPr>
            <w:tcW w:w="851" w:type="dxa"/>
          </w:tcPr>
          <w:p w:rsidR="00A61681" w:rsidRPr="0038599D" w:rsidRDefault="00A61681" w:rsidP="0038599D">
            <w:pPr>
              <w:snapToGrid w:val="0"/>
              <w:jc w:val="center"/>
              <w:rPr>
                <w:rFonts w:ascii="Times New Roman" w:hAnsi="Times New Roman" w:cs="Times New Roman"/>
                <w:sz w:val="24"/>
                <w:szCs w:val="24"/>
              </w:rPr>
            </w:pPr>
          </w:p>
        </w:tc>
        <w:tc>
          <w:tcPr>
            <w:tcW w:w="4188" w:type="dxa"/>
          </w:tcPr>
          <w:p w:rsidR="00A61681" w:rsidRPr="00CC3361" w:rsidRDefault="00A61681" w:rsidP="00CC3361">
            <w:pPr>
              <w:jc w:val="center"/>
              <w:rPr>
                <w:rFonts w:asciiTheme="majorBidi" w:hAnsiTheme="majorBidi" w:cstheme="majorBidi"/>
                <w:sz w:val="24"/>
                <w:szCs w:val="24"/>
              </w:rPr>
            </w:pPr>
          </w:p>
        </w:tc>
      </w:tr>
      <w:tr w:rsidR="008D56F3" w:rsidTr="00F14DA8">
        <w:tc>
          <w:tcPr>
            <w:tcW w:w="5737" w:type="dxa"/>
          </w:tcPr>
          <w:p w:rsidR="008D56F3" w:rsidRPr="00482C1D" w:rsidRDefault="008D56F3" w:rsidP="00A61681">
            <w:pPr>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Тема 2. Предмет, объект, функции и методы педагогики. Отрасли педагогической науки</w:t>
            </w:r>
          </w:p>
        </w:tc>
        <w:tc>
          <w:tcPr>
            <w:tcW w:w="1067" w:type="dxa"/>
          </w:tcPr>
          <w:p w:rsidR="008D56F3" w:rsidRDefault="00833D07"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34" w:type="dxa"/>
          </w:tcPr>
          <w:p w:rsidR="008D56F3" w:rsidRPr="00076BDA" w:rsidRDefault="008D56F3" w:rsidP="00A61681">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D56F3" w:rsidRPr="00F14DA8" w:rsidRDefault="008D56F3" w:rsidP="00A61681">
            <w:pPr>
              <w:jc w:val="center"/>
              <w:rPr>
                <w:rFonts w:ascii="Times New Roman" w:eastAsia="Times New Roman" w:hAnsi="Times New Roman" w:cs="Times New Roman"/>
                <w:bCs/>
                <w:sz w:val="24"/>
                <w:szCs w:val="24"/>
                <w:lang w:eastAsia="ru-RU"/>
              </w:rPr>
            </w:pPr>
          </w:p>
        </w:tc>
        <w:tc>
          <w:tcPr>
            <w:tcW w:w="680" w:type="dxa"/>
          </w:tcPr>
          <w:p w:rsidR="008D56F3" w:rsidRPr="00F14DA8" w:rsidRDefault="008D56F3" w:rsidP="00A61681">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A61681">
            <w:pPr>
              <w:snapToGrid w:val="0"/>
              <w:jc w:val="center"/>
              <w:rPr>
                <w:rFonts w:ascii="Times New Roman" w:hAnsi="Times New Roman" w:cs="Times New Roman"/>
                <w:sz w:val="24"/>
                <w:szCs w:val="24"/>
              </w:rPr>
            </w:pPr>
          </w:p>
        </w:tc>
        <w:tc>
          <w:tcPr>
            <w:tcW w:w="498" w:type="dxa"/>
          </w:tcPr>
          <w:p w:rsidR="008D56F3" w:rsidRPr="008D56F3" w:rsidRDefault="008D56F3" w:rsidP="008D56F3">
            <w:pPr>
              <w:jc w:val="center"/>
              <w:rPr>
                <w:rFonts w:ascii="Times New Roman" w:hAnsi="Times New Roman" w:cs="Times New Roman"/>
                <w:b/>
                <w:sz w:val="24"/>
                <w:szCs w:val="24"/>
              </w:rPr>
            </w:pPr>
            <w:r w:rsidRPr="008D56F3">
              <w:rPr>
                <w:rFonts w:ascii="Times New Roman" w:hAnsi="Times New Roman" w:cs="Times New Roman"/>
                <w:b/>
                <w:sz w:val="24"/>
                <w:szCs w:val="24"/>
              </w:rPr>
              <w:t>2</w:t>
            </w:r>
          </w:p>
        </w:tc>
        <w:tc>
          <w:tcPr>
            <w:tcW w:w="851" w:type="dxa"/>
          </w:tcPr>
          <w:p w:rsidR="008D56F3" w:rsidRPr="0038599D" w:rsidRDefault="008D56F3" w:rsidP="0038599D">
            <w:pPr>
              <w:snapToGrid w:val="0"/>
              <w:jc w:val="center"/>
              <w:rPr>
                <w:rFonts w:ascii="Times New Roman" w:hAnsi="Times New Roman" w:cs="Times New Roman"/>
                <w:sz w:val="24"/>
                <w:szCs w:val="24"/>
              </w:rPr>
            </w:pPr>
          </w:p>
        </w:tc>
        <w:tc>
          <w:tcPr>
            <w:tcW w:w="4188" w:type="dxa"/>
          </w:tcPr>
          <w:p w:rsidR="008D56F3" w:rsidRPr="008250C6" w:rsidRDefault="008D56F3" w:rsidP="008250C6">
            <w:pPr>
              <w:jc w:val="center"/>
              <w:rPr>
                <w:rFonts w:asciiTheme="majorBidi" w:hAnsiTheme="majorBidi" w:cstheme="majorBidi"/>
              </w:rPr>
            </w:pPr>
          </w:p>
        </w:tc>
      </w:tr>
      <w:tr w:rsidR="008D56F3" w:rsidTr="00F14DA8">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3. Основные понятия педагогики</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076BDA" w:rsidRDefault="008D56F3" w:rsidP="004E1240">
            <w:pPr>
              <w:snapToGrid w:val="0"/>
              <w:jc w:val="center"/>
              <w:rPr>
                <w:rFonts w:asciiTheme="majorBidi" w:hAnsiTheme="majorBidi" w:cstheme="majorBidi"/>
                <w:sz w:val="24"/>
                <w:szCs w:val="24"/>
              </w:rPr>
            </w:pPr>
          </w:p>
        </w:tc>
        <w:tc>
          <w:tcPr>
            <w:tcW w:w="708" w:type="dxa"/>
          </w:tcPr>
          <w:p w:rsidR="008D56F3" w:rsidRPr="00F14DA8"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F14DA8"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4E1240">
            <w:pPr>
              <w:snapToGrid w:val="0"/>
              <w:jc w:val="center"/>
              <w:rPr>
                <w:rFonts w:ascii="Times New Roman" w:hAnsi="Times New Roman" w:cs="Times New Roman"/>
                <w:sz w:val="24"/>
                <w:szCs w:val="24"/>
              </w:rPr>
            </w:pPr>
            <w:r w:rsidRPr="008D56F3">
              <w:rPr>
                <w:rFonts w:ascii="Times New Roman" w:hAnsi="Times New Roman" w:cs="Times New Roman"/>
                <w:sz w:val="24"/>
                <w:szCs w:val="24"/>
              </w:rPr>
              <w:t>2</w:t>
            </w:r>
          </w:p>
        </w:tc>
        <w:tc>
          <w:tcPr>
            <w:tcW w:w="498" w:type="dxa"/>
          </w:tcPr>
          <w:p w:rsidR="008D56F3" w:rsidRPr="008D56F3" w:rsidRDefault="008D56F3" w:rsidP="008D56F3">
            <w:pPr>
              <w:jc w:val="center"/>
              <w:rPr>
                <w:rFonts w:ascii="Times New Roman" w:hAnsi="Times New Roman" w:cs="Times New Roman"/>
                <w:b/>
                <w:sz w:val="24"/>
                <w:szCs w:val="24"/>
              </w:rPr>
            </w:pPr>
            <w:r w:rsidRPr="008D56F3">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sidRPr="0038599D">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r>
              <w:rPr>
                <w:rFonts w:asciiTheme="majorBidi" w:hAnsiTheme="majorBidi" w:cstheme="majorBidi"/>
              </w:rPr>
              <w:t>О</w:t>
            </w:r>
            <w:r w:rsidRPr="00655299">
              <w:rPr>
                <w:rFonts w:asciiTheme="majorBidi" w:hAnsiTheme="majorBidi" w:cstheme="majorBidi"/>
              </w:rPr>
              <w:t>прос, эссе</w:t>
            </w:r>
          </w:p>
        </w:tc>
      </w:tr>
      <w:tr w:rsidR="008D56F3" w:rsidTr="00F14DA8">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4. Содержание образования. Знания</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076BDA" w:rsidRDefault="008D56F3"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D56F3" w:rsidRPr="00F14DA8"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F14DA8"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4E1240">
            <w:pPr>
              <w:snapToGrid w:val="0"/>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5. Содержание образования. Навыки и умения</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076BDA" w:rsidRDefault="008D56F3"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D56F3" w:rsidRPr="00F14DA8"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F14DA8"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4E1240">
            <w:pPr>
              <w:snapToGrid w:val="0"/>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6. Обучение, научение, учение</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r w:rsidRPr="008D56F3">
              <w:rPr>
                <w:rFonts w:ascii="Times New Roman" w:hAnsi="Times New Roman" w:cs="Times New Roman"/>
                <w:sz w:val="24"/>
                <w:szCs w:val="24"/>
              </w:rPr>
              <w:t>2</w:t>
            </w:r>
          </w:p>
        </w:tc>
        <w:tc>
          <w:tcPr>
            <w:tcW w:w="708" w:type="dxa"/>
          </w:tcPr>
          <w:p w:rsidR="008D56F3" w:rsidRPr="00F14DA8"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F14DA8"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4E1240">
            <w:pPr>
              <w:snapToGrid w:val="0"/>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7. Методы обучения</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r w:rsidRPr="008D56F3">
              <w:rPr>
                <w:rFonts w:ascii="Times New Roman" w:hAnsi="Times New Roman" w:cs="Times New Roman"/>
                <w:sz w:val="24"/>
                <w:szCs w:val="24"/>
              </w:rPr>
              <w:t>2</w:t>
            </w: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8. Словесные методы обучения</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r w:rsidRPr="008D56F3">
              <w:rPr>
                <w:rFonts w:ascii="Times New Roman" w:hAnsi="Times New Roman" w:cs="Times New Roman"/>
                <w:sz w:val="24"/>
                <w:szCs w:val="24"/>
              </w:rPr>
              <w:t>2</w:t>
            </w: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r>
              <w:rPr>
                <w:rFonts w:asciiTheme="majorBidi" w:hAnsiTheme="majorBidi" w:cstheme="majorBidi"/>
              </w:rPr>
              <w:t>К</w:t>
            </w:r>
            <w:r w:rsidRPr="008D56F3">
              <w:rPr>
                <w:rFonts w:asciiTheme="majorBidi" w:hAnsiTheme="majorBidi" w:cstheme="majorBidi"/>
              </w:rPr>
              <w:t>онтрольная работа</w:t>
            </w: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9. Наглядные методы обучения</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10. Практические методы обучения</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r w:rsidRPr="008D56F3">
              <w:rPr>
                <w:rFonts w:ascii="Times New Roman" w:hAnsi="Times New Roman" w:cs="Times New Roman"/>
                <w:sz w:val="24"/>
                <w:szCs w:val="24"/>
              </w:rPr>
              <w:t>2</w:t>
            </w: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r w:rsidRPr="008D56F3">
              <w:rPr>
                <w:rFonts w:asciiTheme="majorBidi" w:hAnsiTheme="majorBidi" w:cstheme="majorBidi"/>
              </w:rPr>
              <w:t>Опрос, эссе</w:t>
            </w: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11. Урок как основная форма организации обучения в школе</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12.  Понятия «методика преподавания» и «технология научения». Развитие взглядов на  методику преподавания в российской школе</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13. Техническое оснащение школьного кабинета. Библиотечный фонд</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14.  Учебник. Учебный комплект</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r w:rsidRPr="008D56F3">
              <w:rPr>
                <w:rFonts w:ascii="Times New Roman" w:hAnsi="Times New Roman" w:cs="Times New Roman"/>
                <w:sz w:val="24"/>
                <w:szCs w:val="24"/>
              </w:rPr>
              <w:t>2</w:t>
            </w: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r>
              <w:rPr>
                <w:rFonts w:asciiTheme="majorBidi" w:hAnsiTheme="majorBidi" w:cstheme="majorBidi"/>
              </w:rPr>
              <w:t>К</w:t>
            </w:r>
            <w:r w:rsidRPr="008D56F3">
              <w:rPr>
                <w:rFonts w:asciiTheme="majorBidi" w:hAnsiTheme="majorBidi" w:cstheme="majorBidi"/>
              </w:rPr>
              <w:t>онтрольная работа</w:t>
            </w: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lastRenderedPageBreak/>
              <w:t>Тема 15.  Класс как группа. Критерии оценки знаний учащихся. Нормативные документы для ведения отчетности</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16. Образование как общественное явление и педагогический процесс</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r w:rsidRPr="008D56F3">
              <w:rPr>
                <w:rFonts w:ascii="Times New Roman" w:hAnsi="Times New Roman" w:cs="Times New Roman"/>
                <w:sz w:val="24"/>
                <w:szCs w:val="24"/>
              </w:rPr>
              <w:t>2</w:t>
            </w: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r w:rsidRPr="008D56F3">
              <w:rPr>
                <w:rFonts w:asciiTheme="majorBidi" w:hAnsiTheme="majorBidi" w:cstheme="majorBidi"/>
              </w:rPr>
              <w:t>Контрольная работа</w:t>
            </w: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17. Воспитательные цели образования. Роль образования в социализации</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8D56F3" w:rsidTr="00DB2222">
        <w:trPr>
          <w:trHeight w:val="334"/>
        </w:trPr>
        <w:tc>
          <w:tcPr>
            <w:tcW w:w="5737" w:type="dxa"/>
          </w:tcPr>
          <w:p w:rsidR="008D56F3" w:rsidRPr="00482C1D" w:rsidRDefault="008D56F3"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18.  Педагогическая этика. Поведение учителя в классе</w:t>
            </w:r>
          </w:p>
        </w:tc>
        <w:tc>
          <w:tcPr>
            <w:tcW w:w="1067" w:type="dxa"/>
          </w:tcPr>
          <w:p w:rsidR="008D56F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D56F3" w:rsidRPr="008D56F3" w:rsidRDefault="008D56F3" w:rsidP="00655299">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680" w:type="dxa"/>
          </w:tcPr>
          <w:p w:rsidR="008D56F3" w:rsidRPr="008D56F3" w:rsidRDefault="008D56F3" w:rsidP="004E1240">
            <w:pPr>
              <w:jc w:val="center"/>
              <w:rPr>
                <w:rFonts w:ascii="Times New Roman" w:eastAsia="Times New Roman" w:hAnsi="Times New Roman" w:cs="Times New Roman"/>
                <w:bCs/>
                <w:sz w:val="24"/>
                <w:szCs w:val="24"/>
                <w:lang w:eastAsia="ru-RU"/>
              </w:rPr>
            </w:pPr>
          </w:p>
        </w:tc>
        <w:tc>
          <w:tcPr>
            <w:tcW w:w="523" w:type="dxa"/>
          </w:tcPr>
          <w:p w:rsidR="008D56F3" w:rsidRPr="008D56F3" w:rsidRDefault="008D56F3" w:rsidP="00655299">
            <w:pPr>
              <w:jc w:val="center"/>
              <w:rPr>
                <w:rFonts w:ascii="Times New Roman" w:hAnsi="Times New Roman" w:cs="Times New Roman"/>
                <w:sz w:val="24"/>
                <w:szCs w:val="24"/>
              </w:rPr>
            </w:pPr>
          </w:p>
        </w:tc>
        <w:tc>
          <w:tcPr>
            <w:tcW w:w="498" w:type="dxa"/>
          </w:tcPr>
          <w:p w:rsidR="008D56F3" w:rsidRDefault="008D56F3" w:rsidP="008D56F3">
            <w:pPr>
              <w:jc w:val="center"/>
            </w:pPr>
            <w:r w:rsidRPr="003E7B2A">
              <w:rPr>
                <w:rFonts w:ascii="Times New Roman" w:hAnsi="Times New Roman" w:cs="Times New Roman"/>
                <w:b/>
                <w:sz w:val="24"/>
                <w:szCs w:val="24"/>
              </w:rPr>
              <w:t>2</w:t>
            </w:r>
          </w:p>
        </w:tc>
        <w:tc>
          <w:tcPr>
            <w:tcW w:w="851" w:type="dxa"/>
          </w:tcPr>
          <w:p w:rsidR="008D56F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D56F3" w:rsidRPr="008250C6" w:rsidRDefault="008D56F3" w:rsidP="004E1240">
            <w:pPr>
              <w:jc w:val="center"/>
              <w:rPr>
                <w:rFonts w:asciiTheme="majorBidi" w:hAnsiTheme="majorBidi" w:cstheme="majorBidi"/>
              </w:rPr>
            </w:pPr>
          </w:p>
        </w:tc>
      </w:tr>
      <w:tr w:rsidR="00655299" w:rsidTr="00DB2222">
        <w:trPr>
          <w:trHeight w:val="334"/>
        </w:trPr>
        <w:tc>
          <w:tcPr>
            <w:tcW w:w="5737" w:type="dxa"/>
          </w:tcPr>
          <w:p w:rsidR="00655299" w:rsidRPr="00861FC6" w:rsidRDefault="00655299" w:rsidP="004E1240">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Зачет</w:t>
            </w:r>
          </w:p>
        </w:tc>
        <w:tc>
          <w:tcPr>
            <w:tcW w:w="1067" w:type="dxa"/>
          </w:tcPr>
          <w:p w:rsidR="00655299" w:rsidRDefault="00655299" w:rsidP="004E1240">
            <w:pPr>
              <w:jc w:val="center"/>
              <w:rPr>
                <w:rFonts w:ascii="Times New Roman" w:eastAsia="Times New Roman" w:hAnsi="Times New Roman" w:cs="Times New Roman"/>
                <w:b/>
                <w:sz w:val="24"/>
                <w:szCs w:val="24"/>
                <w:lang w:eastAsia="ru-RU"/>
              </w:rPr>
            </w:pPr>
          </w:p>
        </w:tc>
        <w:tc>
          <w:tcPr>
            <w:tcW w:w="534" w:type="dxa"/>
          </w:tcPr>
          <w:p w:rsidR="00655299" w:rsidRPr="008D56F3" w:rsidRDefault="00655299">
            <w:pPr>
              <w:rPr>
                <w:rFonts w:ascii="Times New Roman" w:hAnsi="Times New Roman" w:cs="Times New Roman"/>
                <w:sz w:val="24"/>
                <w:szCs w:val="24"/>
              </w:rPr>
            </w:pPr>
          </w:p>
        </w:tc>
        <w:tc>
          <w:tcPr>
            <w:tcW w:w="708" w:type="dxa"/>
          </w:tcPr>
          <w:p w:rsidR="00655299" w:rsidRPr="008D56F3" w:rsidRDefault="00655299" w:rsidP="004E1240">
            <w:pPr>
              <w:jc w:val="center"/>
              <w:rPr>
                <w:rFonts w:ascii="Times New Roman" w:eastAsia="Times New Roman" w:hAnsi="Times New Roman" w:cs="Times New Roman"/>
                <w:bCs/>
                <w:sz w:val="24"/>
                <w:szCs w:val="24"/>
                <w:lang w:eastAsia="ru-RU"/>
              </w:rPr>
            </w:pPr>
          </w:p>
        </w:tc>
        <w:tc>
          <w:tcPr>
            <w:tcW w:w="680" w:type="dxa"/>
          </w:tcPr>
          <w:p w:rsidR="00655299" w:rsidRPr="008D56F3" w:rsidRDefault="00655299" w:rsidP="004E1240">
            <w:pPr>
              <w:jc w:val="center"/>
              <w:rPr>
                <w:rFonts w:ascii="Times New Roman" w:eastAsia="Times New Roman" w:hAnsi="Times New Roman" w:cs="Times New Roman"/>
                <w:bCs/>
                <w:sz w:val="24"/>
                <w:szCs w:val="24"/>
                <w:lang w:eastAsia="ru-RU"/>
              </w:rPr>
            </w:pPr>
          </w:p>
        </w:tc>
        <w:tc>
          <w:tcPr>
            <w:tcW w:w="523" w:type="dxa"/>
          </w:tcPr>
          <w:p w:rsidR="00655299" w:rsidRPr="008D56F3" w:rsidRDefault="00655299" w:rsidP="004E1240">
            <w:pPr>
              <w:snapToGrid w:val="0"/>
              <w:jc w:val="center"/>
              <w:rPr>
                <w:rFonts w:ascii="Times New Roman" w:hAnsi="Times New Roman" w:cs="Times New Roman"/>
                <w:sz w:val="24"/>
                <w:szCs w:val="24"/>
              </w:rPr>
            </w:pPr>
          </w:p>
        </w:tc>
        <w:tc>
          <w:tcPr>
            <w:tcW w:w="498" w:type="dxa"/>
          </w:tcPr>
          <w:p w:rsidR="00655299" w:rsidRPr="008D56F3" w:rsidRDefault="00655299" w:rsidP="004E1240">
            <w:pPr>
              <w:jc w:val="center"/>
              <w:rPr>
                <w:rFonts w:ascii="Times New Roman" w:eastAsia="Times New Roman" w:hAnsi="Times New Roman" w:cs="Times New Roman"/>
                <w:b/>
                <w:sz w:val="24"/>
                <w:szCs w:val="24"/>
                <w:lang w:eastAsia="ru-RU"/>
              </w:rPr>
            </w:pPr>
          </w:p>
        </w:tc>
        <w:tc>
          <w:tcPr>
            <w:tcW w:w="851" w:type="dxa"/>
          </w:tcPr>
          <w:p w:rsidR="00655299" w:rsidRPr="0038599D" w:rsidRDefault="00655299" w:rsidP="0038599D">
            <w:pPr>
              <w:jc w:val="center"/>
              <w:rPr>
                <w:rFonts w:ascii="Times New Roman" w:hAnsi="Times New Roman" w:cs="Times New Roman"/>
                <w:sz w:val="24"/>
                <w:szCs w:val="24"/>
              </w:rPr>
            </w:pPr>
          </w:p>
        </w:tc>
        <w:tc>
          <w:tcPr>
            <w:tcW w:w="4188" w:type="dxa"/>
          </w:tcPr>
          <w:p w:rsidR="00655299" w:rsidRPr="008250C6" w:rsidRDefault="00655299" w:rsidP="004E1240">
            <w:pPr>
              <w:jc w:val="center"/>
              <w:rPr>
                <w:rFonts w:asciiTheme="majorBidi" w:hAnsiTheme="majorBidi" w:cstheme="majorBidi"/>
              </w:rPr>
            </w:pPr>
          </w:p>
        </w:tc>
      </w:tr>
      <w:tr w:rsidR="00861FC6" w:rsidTr="00861FC6">
        <w:trPr>
          <w:trHeight w:val="334"/>
        </w:trPr>
        <w:tc>
          <w:tcPr>
            <w:tcW w:w="5737" w:type="dxa"/>
          </w:tcPr>
          <w:p w:rsidR="00861FC6" w:rsidRPr="00861FC6" w:rsidRDefault="00861FC6" w:rsidP="004E1240">
            <w:pPr>
              <w:rPr>
                <w:rFonts w:ascii="Times New Roman" w:eastAsia="Times New Roman" w:hAnsi="Times New Roman" w:cs="Times New Roman"/>
                <w:b/>
                <w:iCs/>
                <w:sz w:val="24"/>
                <w:szCs w:val="24"/>
                <w:lang w:eastAsia="ru-RU"/>
              </w:rPr>
            </w:pPr>
            <w:r w:rsidRPr="00861FC6">
              <w:rPr>
                <w:rFonts w:ascii="Times New Roman" w:eastAsia="Times New Roman" w:hAnsi="Times New Roman" w:cs="Times New Roman"/>
                <w:b/>
                <w:iCs/>
                <w:sz w:val="24"/>
                <w:szCs w:val="24"/>
                <w:lang w:eastAsia="ru-RU"/>
              </w:rPr>
              <w:t>РАЗДЕЛ «ПСИХОЛОГИЯ»</w:t>
            </w:r>
          </w:p>
        </w:tc>
        <w:tc>
          <w:tcPr>
            <w:tcW w:w="9049" w:type="dxa"/>
            <w:gridSpan w:val="8"/>
          </w:tcPr>
          <w:p w:rsidR="00861FC6" w:rsidRPr="0038599D" w:rsidRDefault="00861FC6" w:rsidP="0038599D">
            <w:pPr>
              <w:jc w:val="center"/>
              <w:rPr>
                <w:rFonts w:ascii="Times New Roman" w:hAnsi="Times New Roman" w:cs="Times New Roman"/>
                <w:sz w:val="24"/>
                <w:szCs w:val="24"/>
              </w:rPr>
            </w:pPr>
          </w:p>
        </w:tc>
      </w:tr>
      <w:tr w:rsidR="00861FC6" w:rsidTr="00DB2222">
        <w:trPr>
          <w:trHeight w:val="334"/>
        </w:trPr>
        <w:tc>
          <w:tcPr>
            <w:tcW w:w="5737" w:type="dxa"/>
          </w:tcPr>
          <w:p w:rsidR="00861FC6" w:rsidRPr="00861FC6" w:rsidRDefault="00861FC6"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 Общая характеристика психологии как науки</w:t>
            </w:r>
          </w:p>
        </w:tc>
        <w:tc>
          <w:tcPr>
            <w:tcW w:w="1067" w:type="dxa"/>
          </w:tcPr>
          <w:p w:rsidR="00861FC6"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34" w:type="dxa"/>
          </w:tcPr>
          <w:p w:rsidR="00861FC6"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680"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523" w:type="dxa"/>
          </w:tcPr>
          <w:p w:rsidR="00861FC6" w:rsidRPr="00076BDA" w:rsidRDefault="00861FC6" w:rsidP="004E1240">
            <w:pPr>
              <w:snapToGrid w:val="0"/>
              <w:jc w:val="center"/>
              <w:rPr>
                <w:rFonts w:asciiTheme="majorBidi" w:hAnsiTheme="majorBidi" w:cstheme="majorBidi"/>
                <w:sz w:val="24"/>
                <w:szCs w:val="24"/>
              </w:rPr>
            </w:pPr>
          </w:p>
        </w:tc>
        <w:tc>
          <w:tcPr>
            <w:tcW w:w="498" w:type="dxa"/>
          </w:tcPr>
          <w:p w:rsidR="00861FC6"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861FC6" w:rsidRPr="0038599D" w:rsidRDefault="00861FC6" w:rsidP="0038599D">
            <w:pPr>
              <w:jc w:val="center"/>
              <w:rPr>
                <w:rFonts w:ascii="Times New Roman" w:hAnsi="Times New Roman" w:cs="Times New Roman"/>
                <w:sz w:val="24"/>
                <w:szCs w:val="24"/>
              </w:rPr>
            </w:pPr>
          </w:p>
        </w:tc>
        <w:tc>
          <w:tcPr>
            <w:tcW w:w="4188" w:type="dxa"/>
          </w:tcPr>
          <w:p w:rsidR="00861FC6" w:rsidRPr="008250C6" w:rsidRDefault="00861FC6" w:rsidP="004E1240">
            <w:pPr>
              <w:jc w:val="center"/>
              <w:rPr>
                <w:rFonts w:asciiTheme="majorBidi" w:hAnsiTheme="majorBidi" w:cstheme="majorBidi"/>
              </w:rPr>
            </w:pPr>
          </w:p>
        </w:tc>
      </w:tr>
      <w:tr w:rsidR="00861FC6" w:rsidTr="00DB2222">
        <w:trPr>
          <w:trHeight w:val="334"/>
        </w:trPr>
        <w:tc>
          <w:tcPr>
            <w:tcW w:w="5737" w:type="dxa"/>
          </w:tcPr>
          <w:p w:rsidR="00861FC6" w:rsidRPr="00861FC6" w:rsidRDefault="00861FC6"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2. Методы психологического исследования</w:t>
            </w:r>
          </w:p>
        </w:tc>
        <w:tc>
          <w:tcPr>
            <w:tcW w:w="1067" w:type="dxa"/>
          </w:tcPr>
          <w:p w:rsidR="00861FC6"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61FC6"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680"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523" w:type="dxa"/>
          </w:tcPr>
          <w:p w:rsidR="00861FC6" w:rsidRPr="00076BDA" w:rsidRDefault="00861FC6" w:rsidP="004E1240">
            <w:pPr>
              <w:snapToGrid w:val="0"/>
              <w:jc w:val="center"/>
              <w:rPr>
                <w:rFonts w:asciiTheme="majorBidi" w:hAnsiTheme="majorBidi" w:cstheme="majorBidi"/>
                <w:sz w:val="24"/>
                <w:szCs w:val="24"/>
              </w:rPr>
            </w:pPr>
          </w:p>
        </w:tc>
        <w:tc>
          <w:tcPr>
            <w:tcW w:w="498" w:type="dxa"/>
          </w:tcPr>
          <w:p w:rsidR="00861FC6"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861FC6"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61FC6" w:rsidRPr="008250C6" w:rsidRDefault="00861FC6" w:rsidP="004E1240">
            <w:pPr>
              <w:jc w:val="center"/>
              <w:rPr>
                <w:rFonts w:asciiTheme="majorBidi" w:hAnsiTheme="majorBidi" w:cstheme="majorBidi"/>
              </w:rPr>
            </w:pPr>
          </w:p>
        </w:tc>
      </w:tr>
      <w:tr w:rsidR="00861FC6" w:rsidTr="00DB2222">
        <w:trPr>
          <w:trHeight w:val="334"/>
        </w:trPr>
        <w:tc>
          <w:tcPr>
            <w:tcW w:w="5737" w:type="dxa"/>
          </w:tcPr>
          <w:p w:rsidR="00861FC6" w:rsidRPr="00861FC6" w:rsidRDefault="00861FC6"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3. Ощущение и восприятие</w:t>
            </w:r>
          </w:p>
        </w:tc>
        <w:tc>
          <w:tcPr>
            <w:tcW w:w="1067" w:type="dxa"/>
          </w:tcPr>
          <w:p w:rsidR="00861FC6"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61FC6"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680"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523" w:type="dxa"/>
          </w:tcPr>
          <w:p w:rsidR="00861FC6" w:rsidRPr="00076BDA" w:rsidRDefault="00861FC6" w:rsidP="004E1240">
            <w:pPr>
              <w:snapToGrid w:val="0"/>
              <w:jc w:val="center"/>
              <w:rPr>
                <w:rFonts w:asciiTheme="majorBidi" w:hAnsiTheme="majorBidi" w:cstheme="majorBidi"/>
                <w:sz w:val="24"/>
                <w:szCs w:val="24"/>
              </w:rPr>
            </w:pPr>
          </w:p>
        </w:tc>
        <w:tc>
          <w:tcPr>
            <w:tcW w:w="498" w:type="dxa"/>
          </w:tcPr>
          <w:p w:rsidR="00861FC6"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861FC6"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61FC6" w:rsidRPr="008250C6" w:rsidRDefault="00861FC6" w:rsidP="004E1240">
            <w:pPr>
              <w:jc w:val="center"/>
              <w:rPr>
                <w:rFonts w:asciiTheme="majorBidi" w:hAnsiTheme="majorBidi" w:cstheme="majorBidi"/>
              </w:rPr>
            </w:pPr>
          </w:p>
        </w:tc>
      </w:tr>
      <w:tr w:rsidR="00861FC6" w:rsidTr="00DB2222">
        <w:trPr>
          <w:trHeight w:val="334"/>
        </w:trPr>
        <w:tc>
          <w:tcPr>
            <w:tcW w:w="5737" w:type="dxa"/>
          </w:tcPr>
          <w:p w:rsidR="00861FC6" w:rsidRPr="00861FC6" w:rsidRDefault="00861FC6"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4. Психология памяти</w:t>
            </w:r>
          </w:p>
        </w:tc>
        <w:tc>
          <w:tcPr>
            <w:tcW w:w="1067" w:type="dxa"/>
          </w:tcPr>
          <w:p w:rsidR="00861FC6"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61FC6"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680"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523" w:type="dxa"/>
          </w:tcPr>
          <w:p w:rsidR="00861FC6" w:rsidRPr="00076BDA" w:rsidRDefault="00861FC6" w:rsidP="004E1240">
            <w:pPr>
              <w:snapToGrid w:val="0"/>
              <w:jc w:val="center"/>
              <w:rPr>
                <w:rFonts w:asciiTheme="majorBidi" w:hAnsiTheme="majorBidi" w:cstheme="majorBidi"/>
                <w:sz w:val="24"/>
                <w:szCs w:val="24"/>
              </w:rPr>
            </w:pPr>
          </w:p>
        </w:tc>
        <w:tc>
          <w:tcPr>
            <w:tcW w:w="498" w:type="dxa"/>
          </w:tcPr>
          <w:p w:rsidR="00861FC6"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861FC6"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61FC6" w:rsidRPr="008250C6" w:rsidRDefault="00861FC6" w:rsidP="004E1240">
            <w:pPr>
              <w:jc w:val="center"/>
              <w:rPr>
                <w:rFonts w:asciiTheme="majorBidi" w:hAnsiTheme="majorBidi" w:cstheme="majorBidi"/>
              </w:rPr>
            </w:pPr>
          </w:p>
        </w:tc>
      </w:tr>
      <w:tr w:rsidR="00861FC6" w:rsidTr="00DB2222">
        <w:trPr>
          <w:trHeight w:val="334"/>
        </w:trPr>
        <w:tc>
          <w:tcPr>
            <w:tcW w:w="5737" w:type="dxa"/>
          </w:tcPr>
          <w:p w:rsidR="00861FC6" w:rsidRPr="00861FC6" w:rsidRDefault="00861FC6"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5. Мышление</w:t>
            </w:r>
          </w:p>
        </w:tc>
        <w:tc>
          <w:tcPr>
            <w:tcW w:w="1067" w:type="dxa"/>
          </w:tcPr>
          <w:p w:rsidR="00861FC6"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61FC6" w:rsidRPr="00076BDA" w:rsidRDefault="00861FC6" w:rsidP="004E1240">
            <w:pPr>
              <w:snapToGrid w:val="0"/>
              <w:jc w:val="center"/>
              <w:rPr>
                <w:rFonts w:asciiTheme="majorBidi" w:hAnsiTheme="majorBidi" w:cstheme="majorBidi"/>
                <w:sz w:val="24"/>
                <w:szCs w:val="24"/>
              </w:rPr>
            </w:pPr>
          </w:p>
        </w:tc>
        <w:tc>
          <w:tcPr>
            <w:tcW w:w="708"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680"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523" w:type="dxa"/>
          </w:tcPr>
          <w:p w:rsidR="00861FC6"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861FC6"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861FC6"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61FC6" w:rsidRPr="008250C6" w:rsidRDefault="00861FC6" w:rsidP="004E1240">
            <w:pPr>
              <w:jc w:val="center"/>
              <w:rPr>
                <w:rFonts w:asciiTheme="majorBidi" w:hAnsiTheme="majorBidi" w:cstheme="majorBidi"/>
              </w:rPr>
            </w:pPr>
          </w:p>
        </w:tc>
      </w:tr>
      <w:tr w:rsidR="00861FC6" w:rsidTr="00DB2222">
        <w:trPr>
          <w:trHeight w:val="334"/>
        </w:trPr>
        <w:tc>
          <w:tcPr>
            <w:tcW w:w="5737" w:type="dxa"/>
          </w:tcPr>
          <w:p w:rsidR="00861FC6" w:rsidRPr="00861FC6" w:rsidRDefault="00861FC6"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6. Психология эмоциональной и волевой регуляции</w:t>
            </w:r>
          </w:p>
        </w:tc>
        <w:tc>
          <w:tcPr>
            <w:tcW w:w="1067" w:type="dxa"/>
          </w:tcPr>
          <w:p w:rsidR="00861FC6"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861FC6"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680"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523" w:type="dxa"/>
          </w:tcPr>
          <w:p w:rsidR="00861FC6" w:rsidRPr="00076BDA" w:rsidRDefault="00861FC6" w:rsidP="004E1240">
            <w:pPr>
              <w:snapToGrid w:val="0"/>
              <w:jc w:val="center"/>
              <w:rPr>
                <w:rFonts w:asciiTheme="majorBidi" w:hAnsiTheme="majorBidi" w:cstheme="majorBidi"/>
                <w:sz w:val="24"/>
                <w:szCs w:val="24"/>
              </w:rPr>
            </w:pPr>
          </w:p>
        </w:tc>
        <w:tc>
          <w:tcPr>
            <w:tcW w:w="498" w:type="dxa"/>
          </w:tcPr>
          <w:p w:rsidR="00861FC6"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861FC6"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861FC6" w:rsidRPr="008250C6" w:rsidRDefault="00861FC6" w:rsidP="004E1240">
            <w:pPr>
              <w:jc w:val="center"/>
              <w:rPr>
                <w:rFonts w:asciiTheme="majorBidi" w:hAnsiTheme="majorBidi" w:cstheme="majorBidi"/>
              </w:rPr>
            </w:pPr>
          </w:p>
        </w:tc>
      </w:tr>
      <w:tr w:rsidR="00861FC6" w:rsidTr="00DB2222">
        <w:trPr>
          <w:trHeight w:val="334"/>
        </w:trPr>
        <w:tc>
          <w:tcPr>
            <w:tcW w:w="5737" w:type="dxa"/>
          </w:tcPr>
          <w:p w:rsidR="00861FC6" w:rsidRPr="00861FC6" w:rsidRDefault="00861FC6"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7. Психология личности</w:t>
            </w:r>
          </w:p>
        </w:tc>
        <w:tc>
          <w:tcPr>
            <w:tcW w:w="1067" w:type="dxa"/>
          </w:tcPr>
          <w:p w:rsidR="00861FC6"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34" w:type="dxa"/>
          </w:tcPr>
          <w:p w:rsidR="00861FC6"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680"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523" w:type="dxa"/>
          </w:tcPr>
          <w:p w:rsidR="00861FC6" w:rsidRPr="00076BDA" w:rsidRDefault="00861FC6" w:rsidP="004E1240">
            <w:pPr>
              <w:snapToGrid w:val="0"/>
              <w:jc w:val="center"/>
              <w:rPr>
                <w:rFonts w:asciiTheme="majorBidi" w:hAnsiTheme="majorBidi" w:cstheme="majorBidi"/>
                <w:sz w:val="24"/>
                <w:szCs w:val="24"/>
              </w:rPr>
            </w:pPr>
          </w:p>
        </w:tc>
        <w:tc>
          <w:tcPr>
            <w:tcW w:w="498" w:type="dxa"/>
          </w:tcPr>
          <w:p w:rsidR="00861FC6"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861FC6"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4</w:t>
            </w:r>
          </w:p>
        </w:tc>
        <w:tc>
          <w:tcPr>
            <w:tcW w:w="4188" w:type="dxa"/>
          </w:tcPr>
          <w:p w:rsidR="00861FC6" w:rsidRPr="008250C6" w:rsidRDefault="00861FC6" w:rsidP="004E1240">
            <w:pPr>
              <w:jc w:val="center"/>
              <w:rPr>
                <w:rFonts w:asciiTheme="majorBidi" w:hAnsiTheme="majorBidi" w:cstheme="majorBidi"/>
              </w:rPr>
            </w:pPr>
          </w:p>
        </w:tc>
      </w:tr>
      <w:tr w:rsidR="00861FC6" w:rsidTr="00DB2222">
        <w:trPr>
          <w:trHeight w:val="334"/>
        </w:trPr>
        <w:tc>
          <w:tcPr>
            <w:tcW w:w="5737" w:type="dxa"/>
          </w:tcPr>
          <w:p w:rsidR="00861FC6" w:rsidRPr="00861FC6" w:rsidRDefault="00861FC6"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8.  Представление о развитии личности в различных направлениях психологии</w:t>
            </w:r>
          </w:p>
        </w:tc>
        <w:tc>
          <w:tcPr>
            <w:tcW w:w="1067" w:type="dxa"/>
          </w:tcPr>
          <w:p w:rsidR="00861FC6"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34" w:type="dxa"/>
          </w:tcPr>
          <w:p w:rsidR="00861FC6"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680"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523" w:type="dxa"/>
          </w:tcPr>
          <w:p w:rsidR="00861FC6" w:rsidRPr="00076BDA" w:rsidRDefault="00861FC6" w:rsidP="004E1240">
            <w:pPr>
              <w:snapToGrid w:val="0"/>
              <w:jc w:val="center"/>
              <w:rPr>
                <w:rFonts w:asciiTheme="majorBidi" w:hAnsiTheme="majorBidi" w:cstheme="majorBidi"/>
                <w:sz w:val="24"/>
                <w:szCs w:val="24"/>
              </w:rPr>
            </w:pPr>
          </w:p>
        </w:tc>
        <w:tc>
          <w:tcPr>
            <w:tcW w:w="498" w:type="dxa"/>
          </w:tcPr>
          <w:p w:rsidR="00861FC6"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861FC6"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4</w:t>
            </w:r>
          </w:p>
        </w:tc>
        <w:tc>
          <w:tcPr>
            <w:tcW w:w="4188" w:type="dxa"/>
          </w:tcPr>
          <w:p w:rsidR="00861FC6" w:rsidRPr="008250C6" w:rsidRDefault="00861FC6" w:rsidP="004E1240">
            <w:pPr>
              <w:jc w:val="center"/>
              <w:rPr>
                <w:rFonts w:asciiTheme="majorBidi" w:hAnsiTheme="majorBidi" w:cstheme="majorBidi"/>
              </w:rPr>
            </w:pPr>
          </w:p>
        </w:tc>
      </w:tr>
      <w:tr w:rsidR="000D2680" w:rsidTr="00DB2222">
        <w:trPr>
          <w:trHeight w:val="334"/>
        </w:trPr>
        <w:tc>
          <w:tcPr>
            <w:tcW w:w="5737" w:type="dxa"/>
          </w:tcPr>
          <w:p w:rsidR="000D2680" w:rsidRPr="00482C1D" w:rsidRDefault="000D2680"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lastRenderedPageBreak/>
              <w:t>Тема 9. Структура личности и различные подходы к ее изучению в психологии</w:t>
            </w:r>
          </w:p>
        </w:tc>
        <w:tc>
          <w:tcPr>
            <w:tcW w:w="1067" w:type="dxa"/>
          </w:tcPr>
          <w:p w:rsidR="000D2680"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34" w:type="dxa"/>
          </w:tcPr>
          <w:p w:rsidR="000D2680" w:rsidRPr="00076BDA" w:rsidRDefault="000D2680" w:rsidP="004E1240">
            <w:pPr>
              <w:snapToGrid w:val="0"/>
              <w:jc w:val="center"/>
              <w:rPr>
                <w:rFonts w:asciiTheme="majorBidi" w:hAnsiTheme="majorBidi" w:cstheme="majorBidi"/>
                <w:sz w:val="24"/>
                <w:szCs w:val="24"/>
              </w:rPr>
            </w:pPr>
          </w:p>
        </w:tc>
        <w:tc>
          <w:tcPr>
            <w:tcW w:w="708" w:type="dxa"/>
          </w:tcPr>
          <w:p w:rsidR="000D2680" w:rsidRPr="00F14DA8" w:rsidRDefault="000D2680" w:rsidP="004E1240">
            <w:pPr>
              <w:jc w:val="center"/>
              <w:rPr>
                <w:rFonts w:ascii="Times New Roman" w:eastAsia="Times New Roman" w:hAnsi="Times New Roman" w:cs="Times New Roman"/>
                <w:bCs/>
                <w:sz w:val="24"/>
                <w:szCs w:val="24"/>
                <w:lang w:eastAsia="ru-RU"/>
              </w:rPr>
            </w:pPr>
          </w:p>
        </w:tc>
        <w:tc>
          <w:tcPr>
            <w:tcW w:w="680" w:type="dxa"/>
          </w:tcPr>
          <w:p w:rsidR="000D2680" w:rsidRPr="00F14DA8" w:rsidRDefault="000D2680" w:rsidP="004E1240">
            <w:pPr>
              <w:jc w:val="center"/>
              <w:rPr>
                <w:rFonts w:ascii="Times New Roman" w:eastAsia="Times New Roman" w:hAnsi="Times New Roman" w:cs="Times New Roman"/>
                <w:bCs/>
                <w:sz w:val="24"/>
                <w:szCs w:val="24"/>
                <w:lang w:eastAsia="ru-RU"/>
              </w:rPr>
            </w:pPr>
          </w:p>
        </w:tc>
        <w:tc>
          <w:tcPr>
            <w:tcW w:w="523" w:type="dxa"/>
          </w:tcPr>
          <w:p w:rsidR="000D2680" w:rsidRDefault="000D2680" w:rsidP="00E868A4">
            <w:pPr>
              <w:jc w:val="center"/>
              <w:rPr>
                <w:rFonts w:ascii="Times New Roman" w:eastAsia="Times New Roman" w:hAnsi="Times New Roman" w:cs="Times New Roman"/>
                <w:b/>
                <w:sz w:val="24"/>
                <w:szCs w:val="24"/>
                <w:lang w:eastAsia="ru-RU"/>
              </w:rPr>
            </w:pPr>
            <w:r>
              <w:rPr>
                <w:rFonts w:asciiTheme="majorBidi" w:hAnsiTheme="majorBidi" w:cstheme="majorBidi"/>
                <w:sz w:val="24"/>
                <w:szCs w:val="24"/>
              </w:rPr>
              <w:t>2</w:t>
            </w:r>
          </w:p>
        </w:tc>
        <w:tc>
          <w:tcPr>
            <w:tcW w:w="498" w:type="dxa"/>
          </w:tcPr>
          <w:p w:rsidR="000D2680" w:rsidRPr="000D2680" w:rsidRDefault="000D2680" w:rsidP="004E1240">
            <w:pPr>
              <w:jc w:val="center"/>
              <w:rPr>
                <w:rFonts w:ascii="Times New Roman" w:eastAsia="Times New Roman" w:hAnsi="Times New Roman" w:cs="Times New Roman"/>
                <w:b/>
                <w:sz w:val="24"/>
                <w:szCs w:val="24"/>
                <w:lang w:eastAsia="ru-RU"/>
              </w:rPr>
            </w:pPr>
            <w:r w:rsidRPr="000D2680">
              <w:rPr>
                <w:rFonts w:asciiTheme="majorBidi" w:hAnsiTheme="majorBidi" w:cstheme="majorBidi"/>
                <w:b/>
                <w:sz w:val="24"/>
                <w:szCs w:val="24"/>
              </w:rPr>
              <w:t>2</w:t>
            </w:r>
          </w:p>
        </w:tc>
        <w:tc>
          <w:tcPr>
            <w:tcW w:w="851" w:type="dxa"/>
          </w:tcPr>
          <w:p w:rsidR="000D2680"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4</w:t>
            </w:r>
          </w:p>
        </w:tc>
        <w:tc>
          <w:tcPr>
            <w:tcW w:w="4188" w:type="dxa"/>
          </w:tcPr>
          <w:p w:rsidR="000D2680" w:rsidRPr="008250C6" w:rsidRDefault="000D2680" w:rsidP="004E1240">
            <w:pPr>
              <w:jc w:val="center"/>
              <w:rPr>
                <w:rFonts w:asciiTheme="majorBidi" w:hAnsiTheme="majorBidi" w:cstheme="majorBidi"/>
              </w:rPr>
            </w:pPr>
          </w:p>
        </w:tc>
      </w:tr>
      <w:tr w:rsidR="000D2680" w:rsidTr="00DB2222">
        <w:trPr>
          <w:trHeight w:val="334"/>
        </w:trPr>
        <w:tc>
          <w:tcPr>
            <w:tcW w:w="5737" w:type="dxa"/>
          </w:tcPr>
          <w:p w:rsidR="000D2680" w:rsidRPr="00482C1D" w:rsidRDefault="000D2680" w:rsidP="004E1240">
            <w:pPr>
              <w:rPr>
                <w:rFonts w:ascii="Times New Roman" w:eastAsia="Times New Roman" w:hAnsi="Times New Roman" w:cs="Times New Roman"/>
                <w:iCs/>
                <w:sz w:val="24"/>
                <w:szCs w:val="24"/>
                <w:lang w:eastAsia="ru-RU"/>
              </w:rPr>
            </w:pPr>
            <w:r w:rsidRPr="00861FC6">
              <w:rPr>
                <w:rFonts w:ascii="Times New Roman" w:eastAsia="Times New Roman" w:hAnsi="Times New Roman" w:cs="Times New Roman"/>
                <w:iCs/>
                <w:sz w:val="24"/>
                <w:szCs w:val="24"/>
                <w:lang w:eastAsia="ru-RU"/>
              </w:rPr>
              <w:t>Тема 10. Структура "Я" и ее исследование в различных направлениях психологии</w:t>
            </w:r>
          </w:p>
        </w:tc>
        <w:tc>
          <w:tcPr>
            <w:tcW w:w="1067" w:type="dxa"/>
          </w:tcPr>
          <w:p w:rsidR="000D2680"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34" w:type="dxa"/>
          </w:tcPr>
          <w:p w:rsidR="000D2680"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0D2680" w:rsidRPr="00F14DA8" w:rsidRDefault="000D2680" w:rsidP="004E1240">
            <w:pPr>
              <w:jc w:val="center"/>
              <w:rPr>
                <w:rFonts w:ascii="Times New Roman" w:eastAsia="Times New Roman" w:hAnsi="Times New Roman" w:cs="Times New Roman"/>
                <w:bCs/>
                <w:sz w:val="24"/>
                <w:szCs w:val="24"/>
                <w:lang w:eastAsia="ru-RU"/>
              </w:rPr>
            </w:pPr>
          </w:p>
        </w:tc>
        <w:tc>
          <w:tcPr>
            <w:tcW w:w="680" w:type="dxa"/>
          </w:tcPr>
          <w:p w:rsidR="000D2680" w:rsidRPr="00F14DA8" w:rsidRDefault="000D2680" w:rsidP="004E1240">
            <w:pPr>
              <w:jc w:val="center"/>
              <w:rPr>
                <w:rFonts w:ascii="Times New Roman" w:eastAsia="Times New Roman" w:hAnsi="Times New Roman" w:cs="Times New Roman"/>
                <w:bCs/>
                <w:sz w:val="24"/>
                <w:szCs w:val="24"/>
                <w:lang w:eastAsia="ru-RU"/>
              </w:rPr>
            </w:pPr>
          </w:p>
        </w:tc>
        <w:tc>
          <w:tcPr>
            <w:tcW w:w="523" w:type="dxa"/>
          </w:tcPr>
          <w:p w:rsidR="000D2680" w:rsidRDefault="000D2680" w:rsidP="00E868A4">
            <w:pPr>
              <w:jc w:val="center"/>
              <w:rPr>
                <w:rFonts w:ascii="Times New Roman" w:eastAsia="Times New Roman" w:hAnsi="Times New Roman" w:cs="Times New Roman"/>
                <w:b/>
                <w:sz w:val="24"/>
                <w:szCs w:val="24"/>
                <w:lang w:eastAsia="ru-RU"/>
              </w:rPr>
            </w:pPr>
            <w:r>
              <w:rPr>
                <w:rFonts w:asciiTheme="majorBidi" w:hAnsiTheme="majorBidi" w:cstheme="majorBidi"/>
                <w:sz w:val="24"/>
                <w:szCs w:val="24"/>
              </w:rPr>
              <w:t>2</w:t>
            </w:r>
          </w:p>
        </w:tc>
        <w:tc>
          <w:tcPr>
            <w:tcW w:w="498" w:type="dxa"/>
          </w:tcPr>
          <w:p w:rsidR="000D2680" w:rsidRPr="000D2680"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0D2680"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4</w:t>
            </w:r>
          </w:p>
        </w:tc>
        <w:tc>
          <w:tcPr>
            <w:tcW w:w="4188" w:type="dxa"/>
          </w:tcPr>
          <w:p w:rsidR="000D2680" w:rsidRPr="008250C6" w:rsidRDefault="000D2680" w:rsidP="004E1240">
            <w:pPr>
              <w:jc w:val="center"/>
              <w:rPr>
                <w:rFonts w:asciiTheme="majorBidi" w:hAnsiTheme="majorBidi" w:cstheme="majorBidi"/>
              </w:rPr>
            </w:pPr>
            <w:r>
              <w:rPr>
                <w:rFonts w:asciiTheme="majorBidi" w:hAnsiTheme="majorBidi" w:cstheme="majorBidi"/>
              </w:rPr>
              <w:t>Эссе</w:t>
            </w:r>
          </w:p>
        </w:tc>
      </w:tr>
      <w:tr w:rsidR="00861FC6" w:rsidTr="00DB2222">
        <w:trPr>
          <w:trHeight w:val="334"/>
        </w:trPr>
        <w:tc>
          <w:tcPr>
            <w:tcW w:w="5737" w:type="dxa"/>
          </w:tcPr>
          <w:p w:rsidR="00861FC6" w:rsidRPr="00482C1D" w:rsidRDefault="00E92053" w:rsidP="004E1240">
            <w:pPr>
              <w:rPr>
                <w:rFonts w:ascii="Times New Roman" w:eastAsia="Times New Roman" w:hAnsi="Times New Roman" w:cs="Times New Roman"/>
                <w:iCs/>
                <w:sz w:val="24"/>
                <w:szCs w:val="24"/>
                <w:lang w:eastAsia="ru-RU"/>
              </w:rPr>
            </w:pPr>
            <w:r w:rsidRPr="00E92053">
              <w:rPr>
                <w:rFonts w:ascii="Times New Roman" w:eastAsia="Times New Roman" w:hAnsi="Times New Roman" w:cs="Times New Roman"/>
                <w:iCs/>
                <w:sz w:val="24"/>
                <w:szCs w:val="24"/>
                <w:lang w:eastAsia="ru-RU"/>
              </w:rPr>
              <w:t>Тема 11. Индивидные свойства человека и их роль в развитии личности</w:t>
            </w:r>
          </w:p>
        </w:tc>
        <w:tc>
          <w:tcPr>
            <w:tcW w:w="1067" w:type="dxa"/>
          </w:tcPr>
          <w:p w:rsidR="00861FC6"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34" w:type="dxa"/>
          </w:tcPr>
          <w:p w:rsidR="00861FC6"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680" w:type="dxa"/>
          </w:tcPr>
          <w:p w:rsidR="00861FC6" w:rsidRPr="00F14DA8" w:rsidRDefault="00861FC6" w:rsidP="004E1240">
            <w:pPr>
              <w:jc w:val="center"/>
              <w:rPr>
                <w:rFonts w:ascii="Times New Roman" w:eastAsia="Times New Roman" w:hAnsi="Times New Roman" w:cs="Times New Roman"/>
                <w:bCs/>
                <w:sz w:val="24"/>
                <w:szCs w:val="24"/>
                <w:lang w:eastAsia="ru-RU"/>
              </w:rPr>
            </w:pPr>
          </w:p>
        </w:tc>
        <w:tc>
          <w:tcPr>
            <w:tcW w:w="523" w:type="dxa"/>
          </w:tcPr>
          <w:p w:rsidR="00861FC6" w:rsidRPr="00076BDA" w:rsidRDefault="00861FC6" w:rsidP="004E1240">
            <w:pPr>
              <w:snapToGrid w:val="0"/>
              <w:jc w:val="center"/>
              <w:rPr>
                <w:rFonts w:asciiTheme="majorBidi" w:hAnsiTheme="majorBidi" w:cstheme="majorBidi"/>
                <w:sz w:val="24"/>
                <w:szCs w:val="24"/>
              </w:rPr>
            </w:pPr>
          </w:p>
        </w:tc>
        <w:tc>
          <w:tcPr>
            <w:tcW w:w="498" w:type="dxa"/>
          </w:tcPr>
          <w:p w:rsidR="00861FC6"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861FC6"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4</w:t>
            </w:r>
          </w:p>
        </w:tc>
        <w:tc>
          <w:tcPr>
            <w:tcW w:w="4188" w:type="dxa"/>
          </w:tcPr>
          <w:p w:rsidR="00861FC6" w:rsidRPr="008250C6" w:rsidRDefault="00861FC6" w:rsidP="004E1240">
            <w:pPr>
              <w:jc w:val="center"/>
              <w:rPr>
                <w:rFonts w:asciiTheme="majorBidi" w:hAnsiTheme="majorBidi" w:cstheme="majorBidi"/>
              </w:rPr>
            </w:pPr>
          </w:p>
        </w:tc>
      </w:tr>
      <w:tr w:rsidR="00E92053" w:rsidTr="00DB2222">
        <w:trPr>
          <w:trHeight w:val="334"/>
        </w:trPr>
        <w:tc>
          <w:tcPr>
            <w:tcW w:w="5737" w:type="dxa"/>
          </w:tcPr>
          <w:p w:rsidR="00E92053" w:rsidRPr="00482C1D" w:rsidRDefault="00E92053" w:rsidP="004E1240">
            <w:pPr>
              <w:rPr>
                <w:rFonts w:ascii="Times New Roman" w:eastAsia="Times New Roman" w:hAnsi="Times New Roman" w:cs="Times New Roman"/>
                <w:iCs/>
                <w:sz w:val="24"/>
                <w:szCs w:val="24"/>
                <w:lang w:eastAsia="ru-RU"/>
              </w:rPr>
            </w:pPr>
            <w:r w:rsidRPr="00E92053">
              <w:rPr>
                <w:rFonts w:ascii="Times New Roman" w:eastAsia="Times New Roman" w:hAnsi="Times New Roman" w:cs="Times New Roman"/>
                <w:iCs/>
                <w:sz w:val="24"/>
                <w:szCs w:val="24"/>
                <w:lang w:eastAsia="ru-RU"/>
              </w:rPr>
              <w:t>Тема 12. Положение о социальных функциях ролях и их месте в структуре личности</w:t>
            </w:r>
          </w:p>
        </w:tc>
        <w:tc>
          <w:tcPr>
            <w:tcW w:w="1067" w:type="dxa"/>
          </w:tcPr>
          <w:p w:rsidR="00E9205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E92053"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E92053" w:rsidRPr="00F14DA8" w:rsidRDefault="00E92053" w:rsidP="004E1240">
            <w:pPr>
              <w:jc w:val="center"/>
              <w:rPr>
                <w:rFonts w:ascii="Times New Roman" w:eastAsia="Times New Roman" w:hAnsi="Times New Roman" w:cs="Times New Roman"/>
                <w:bCs/>
                <w:sz w:val="24"/>
                <w:szCs w:val="24"/>
                <w:lang w:eastAsia="ru-RU"/>
              </w:rPr>
            </w:pPr>
          </w:p>
        </w:tc>
        <w:tc>
          <w:tcPr>
            <w:tcW w:w="680" w:type="dxa"/>
          </w:tcPr>
          <w:p w:rsidR="00E92053" w:rsidRPr="00F14DA8" w:rsidRDefault="00E92053" w:rsidP="004E1240">
            <w:pPr>
              <w:jc w:val="center"/>
              <w:rPr>
                <w:rFonts w:ascii="Times New Roman" w:eastAsia="Times New Roman" w:hAnsi="Times New Roman" w:cs="Times New Roman"/>
                <w:bCs/>
                <w:sz w:val="24"/>
                <w:szCs w:val="24"/>
                <w:lang w:eastAsia="ru-RU"/>
              </w:rPr>
            </w:pPr>
          </w:p>
        </w:tc>
        <w:tc>
          <w:tcPr>
            <w:tcW w:w="523" w:type="dxa"/>
          </w:tcPr>
          <w:p w:rsidR="00E92053" w:rsidRPr="00076BDA" w:rsidRDefault="00E92053" w:rsidP="004E1240">
            <w:pPr>
              <w:snapToGrid w:val="0"/>
              <w:jc w:val="center"/>
              <w:rPr>
                <w:rFonts w:asciiTheme="majorBidi" w:hAnsiTheme="majorBidi" w:cstheme="majorBidi"/>
                <w:sz w:val="24"/>
                <w:szCs w:val="24"/>
              </w:rPr>
            </w:pPr>
          </w:p>
        </w:tc>
        <w:tc>
          <w:tcPr>
            <w:tcW w:w="498" w:type="dxa"/>
          </w:tcPr>
          <w:p w:rsidR="00E92053"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E9205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E92053" w:rsidRPr="008250C6" w:rsidRDefault="00E92053" w:rsidP="004E1240">
            <w:pPr>
              <w:jc w:val="center"/>
              <w:rPr>
                <w:rFonts w:asciiTheme="majorBidi" w:hAnsiTheme="majorBidi" w:cstheme="majorBidi"/>
              </w:rPr>
            </w:pPr>
          </w:p>
        </w:tc>
      </w:tr>
      <w:tr w:rsidR="00E92053" w:rsidTr="00DB2222">
        <w:trPr>
          <w:trHeight w:val="334"/>
        </w:trPr>
        <w:tc>
          <w:tcPr>
            <w:tcW w:w="5737" w:type="dxa"/>
          </w:tcPr>
          <w:p w:rsidR="00E92053" w:rsidRPr="00482C1D" w:rsidRDefault="00E92053" w:rsidP="004E1240">
            <w:pPr>
              <w:rPr>
                <w:rFonts w:ascii="Times New Roman" w:eastAsia="Times New Roman" w:hAnsi="Times New Roman" w:cs="Times New Roman"/>
                <w:iCs/>
                <w:sz w:val="24"/>
                <w:szCs w:val="24"/>
                <w:lang w:eastAsia="ru-RU"/>
              </w:rPr>
            </w:pPr>
            <w:r w:rsidRPr="00E92053">
              <w:rPr>
                <w:rFonts w:ascii="Times New Roman" w:eastAsia="Times New Roman" w:hAnsi="Times New Roman" w:cs="Times New Roman"/>
                <w:iCs/>
                <w:sz w:val="24"/>
                <w:szCs w:val="24"/>
                <w:lang w:eastAsia="ru-RU"/>
              </w:rPr>
              <w:t>Тема 13. Понятие стресса, фрустрации и конфликта</w:t>
            </w:r>
          </w:p>
        </w:tc>
        <w:tc>
          <w:tcPr>
            <w:tcW w:w="1067" w:type="dxa"/>
          </w:tcPr>
          <w:p w:rsidR="00E9205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E92053" w:rsidRPr="00076BDA" w:rsidRDefault="00E92053" w:rsidP="004E1240">
            <w:pPr>
              <w:snapToGrid w:val="0"/>
              <w:jc w:val="center"/>
              <w:rPr>
                <w:rFonts w:asciiTheme="majorBidi" w:hAnsiTheme="majorBidi" w:cstheme="majorBidi"/>
                <w:sz w:val="24"/>
                <w:szCs w:val="24"/>
              </w:rPr>
            </w:pPr>
          </w:p>
        </w:tc>
        <w:tc>
          <w:tcPr>
            <w:tcW w:w="708" w:type="dxa"/>
          </w:tcPr>
          <w:p w:rsidR="00E92053" w:rsidRPr="00F14DA8" w:rsidRDefault="00E92053" w:rsidP="004E1240">
            <w:pPr>
              <w:jc w:val="center"/>
              <w:rPr>
                <w:rFonts w:ascii="Times New Roman" w:eastAsia="Times New Roman" w:hAnsi="Times New Roman" w:cs="Times New Roman"/>
                <w:bCs/>
                <w:sz w:val="24"/>
                <w:szCs w:val="24"/>
                <w:lang w:eastAsia="ru-RU"/>
              </w:rPr>
            </w:pPr>
          </w:p>
        </w:tc>
        <w:tc>
          <w:tcPr>
            <w:tcW w:w="680" w:type="dxa"/>
          </w:tcPr>
          <w:p w:rsidR="00E92053" w:rsidRPr="00F14DA8" w:rsidRDefault="00E92053" w:rsidP="004E1240">
            <w:pPr>
              <w:jc w:val="center"/>
              <w:rPr>
                <w:rFonts w:ascii="Times New Roman" w:eastAsia="Times New Roman" w:hAnsi="Times New Roman" w:cs="Times New Roman"/>
                <w:bCs/>
                <w:sz w:val="24"/>
                <w:szCs w:val="24"/>
                <w:lang w:eastAsia="ru-RU"/>
              </w:rPr>
            </w:pPr>
          </w:p>
        </w:tc>
        <w:tc>
          <w:tcPr>
            <w:tcW w:w="523" w:type="dxa"/>
          </w:tcPr>
          <w:p w:rsidR="00E92053"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498" w:type="dxa"/>
          </w:tcPr>
          <w:p w:rsidR="00E92053" w:rsidRPr="000D2680" w:rsidRDefault="000D2680" w:rsidP="004E1240">
            <w:pPr>
              <w:jc w:val="center"/>
              <w:rPr>
                <w:rFonts w:ascii="Times New Roman" w:eastAsia="Times New Roman" w:hAnsi="Times New Roman" w:cs="Times New Roman"/>
                <w:b/>
                <w:sz w:val="24"/>
                <w:szCs w:val="24"/>
                <w:lang w:eastAsia="ru-RU"/>
              </w:rPr>
            </w:pPr>
            <w:r>
              <w:rPr>
                <w:rFonts w:asciiTheme="majorBidi" w:hAnsiTheme="majorBidi" w:cstheme="majorBidi"/>
                <w:b/>
                <w:sz w:val="24"/>
                <w:szCs w:val="24"/>
              </w:rPr>
              <w:t>2</w:t>
            </w:r>
          </w:p>
        </w:tc>
        <w:tc>
          <w:tcPr>
            <w:tcW w:w="851" w:type="dxa"/>
          </w:tcPr>
          <w:p w:rsidR="00E92053" w:rsidRPr="0038599D" w:rsidRDefault="0038599D" w:rsidP="0038599D">
            <w:pPr>
              <w:jc w:val="center"/>
              <w:rPr>
                <w:rFonts w:ascii="Times New Roman" w:hAnsi="Times New Roman" w:cs="Times New Roman"/>
                <w:sz w:val="24"/>
                <w:szCs w:val="24"/>
              </w:rPr>
            </w:pPr>
            <w:r>
              <w:rPr>
                <w:rFonts w:ascii="Times New Roman" w:hAnsi="Times New Roman" w:cs="Times New Roman"/>
                <w:sz w:val="24"/>
                <w:szCs w:val="24"/>
              </w:rPr>
              <w:t>2</w:t>
            </w:r>
          </w:p>
        </w:tc>
        <w:tc>
          <w:tcPr>
            <w:tcW w:w="4188" w:type="dxa"/>
          </w:tcPr>
          <w:p w:rsidR="00E92053" w:rsidRPr="008250C6" w:rsidRDefault="00E92053" w:rsidP="004E1240">
            <w:pPr>
              <w:jc w:val="center"/>
              <w:rPr>
                <w:rFonts w:asciiTheme="majorBidi" w:hAnsiTheme="majorBidi" w:cstheme="majorBidi"/>
              </w:rPr>
            </w:pPr>
          </w:p>
        </w:tc>
      </w:tr>
      <w:tr w:rsidR="00E92053" w:rsidTr="00DB2222">
        <w:trPr>
          <w:trHeight w:val="334"/>
        </w:trPr>
        <w:tc>
          <w:tcPr>
            <w:tcW w:w="5737" w:type="dxa"/>
          </w:tcPr>
          <w:p w:rsidR="00E92053" w:rsidRPr="00482C1D" w:rsidRDefault="00E92053" w:rsidP="004E1240">
            <w:pPr>
              <w:rPr>
                <w:rFonts w:ascii="Times New Roman" w:eastAsia="Times New Roman" w:hAnsi="Times New Roman" w:cs="Times New Roman"/>
                <w:iCs/>
                <w:sz w:val="24"/>
                <w:szCs w:val="24"/>
                <w:lang w:eastAsia="ru-RU"/>
              </w:rPr>
            </w:pPr>
            <w:r w:rsidRPr="00E92053">
              <w:rPr>
                <w:rFonts w:ascii="Times New Roman" w:eastAsia="Times New Roman" w:hAnsi="Times New Roman" w:cs="Times New Roman"/>
                <w:iCs/>
                <w:sz w:val="24"/>
                <w:szCs w:val="24"/>
                <w:lang w:eastAsia="ru-RU"/>
              </w:rPr>
              <w:t>Тема 14. Личностные расстройства</w:t>
            </w:r>
          </w:p>
        </w:tc>
        <w:tc>
          <w:tcPr>
            <w:tcW w:w="1067" w:type="dxa"/>
          </w:tcPr>
          <w:p w:rsidR="00E92053" w:rsidRDefault="00833D07"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34" w:type="dxa"/>
          </w:tcPr>
          <w:p w:rsidR="00E92053" w:rsidRPr="00076BDA" w:rsidRDefault="000D2680" w:rsidP="004E1240">
            <w:pPr>
              <w:snapToGrid w:val="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E92053" w:rsidRPr="00F14DA8" w:rsidRDefault="00E92053" w:rsidP="004E1240">
            <w:pPr>
              <w:jc w:val="center"/>
              <w:rPr>
                <w:rFonts w:ascii="Times New Roman" w:eastAsia="Times New Roman" w:hAnsi="Times New Roman" w:cs="Times New Roman"/>
                <w:bCs/>
                <w:sz w:val="24"/>
                <w:szCs w:val="24"/>
                <w:lang w:eastAsia="ru-RU"/>
              </w:rPr>
            </w:pPr>
          </w:p>
        </w:tc>
        <w:tc>
          <w:tcPr>
            <w:tcW w:w="680" w:type="dxa"/>
          </w:tcPr>
          <w:p w:rsidR="00E92053" w:rsidRPr="00F14DA8" w:rsidRDefault="00E92053" w:rsidP="004E1240">
            <w:pPr>
              <w:jc w:val="center"/>
              <w:rPr>
                <w:rFonts w:ascii="Times New Roman" w:eastAsia="Times New Roman" w:hAnsi="Times New Roman" w:cs="Times New Roman"/>
                <w:bCs/>
                <w:sz w:val="24"/>
                <w:szCs w:val="24"/>
                <w:lang w:eastAsia="ru-RU"/>
              </w:rPr>
            </w:pPr>
          </w:p>
        </w:tc>
        <w:tc>
          <w:tcPr>
            <w:tcW w:w="523" w:type="dxa"/>
          </w:tcPr>
          <w:p w:rsidR="00E92053" w:rsidRPr="00076BDA" w:rsidRDefault="00E92053" w:rsidP="004E1240">
            <w:pPr>
              <w:snapToGrid w:val="0"/>
              <w:jc w:val="center"/>
              <w:rPr>
                <w:rFonts w:asciiTheme="majorBidi" w:hAnsiTheme="majorBidi" w:cstheme="majorBidi"/>
                <w:sz w:val="24"/>
                <w:szCs w:val="24"/>
              </w:rPr>
            </w:pPr>
          </w:p>
        </w:tc>
        <w:tc>
          <w:tcPr>
            <w:tcW w:w="498" w:type="dxa"/>
          </w:tcPr>
          <w:p w:rsidR="00E92053" w:rsidRDefault="000D2680" w:rsidP="004E1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Pr>
          <w:p w:rsidR="00E92053" w:rsidRPr="0038599D" w:rsidRDefault="00833D07" w:rsidP="0038599D">
            <w:pPr>
              <w:jc w:val="center"/>
              <w:rPr>
                <w:rFonts w:ascii="Times New Roman" w:hAnsi="Times New Roman" w:cs="Times New Roman"/>
                <w:sz w:val="24"/>
                <w:szCs w:val="24"/>
              </w:rPr>
            </w:pPr>
            <w:r>
              <w:rPr>
                <w:rFonts w:ascii="Times New Roman" w:hAnsi="Times New Roman" w:cs="Times New Roman"/>
                <w:sz w:val="24"/>
                <w:szCs w:val="24"/>
              </w:rPr>
              <w:t>4</w:t>
            </w:r>
          </w:p>
        </w:tc>
        <w:tc>
          <w:tcPr>
            <w:tcW w:w="4188" w:type="dxa"/>
          </w:tcPr>
          <w:p w:rsidR="00E92053" w:rsidRPr="008250C6" w:rsidRDefault="008D56F3" w:rsidP="004E1240">
            <w:pPr>
              <w:jc w:val="center"/>
              <w:rPr>
                <w:rFonts w:asciiTheme="majorBidi" w:hAnsiTheme="majorBidi" w:cstheme="majorBidi"/>
              </w:rPr>
            </w:pPr>
            <w:r>
              <w:rPr>
                <w:rFonts w:asciiTheme="majorBidi" w:hAnsiTheme="majorBidi" w:cstheme="majorBidi"/>
              </w:rPr>
              <w:t>Эссе</w:t>
            </w:r>
          </w:p>
        </w:tc>
      </w:tr>
      <w:tr w:rsidR="008250C6" w:rsidTr="00F14DA8">
        <w:tc>
          <w:tcPr>
            <w:tcW w:w="5737" w:type="dxa"/>
          </w:tcPr>
          <w:p w:rsidR="008250C6" w:rsidRPr="008250C6" w:rsidRDefault="00861FC6" w:rsidP="00F14DA8">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Экзамен</w:t>
            </w:r>
          </w:p>
        </w:tc>
        <w:tc>
          <w:tcPr>
            <w:tcW w:w="1067" w:type="dxa"/>
          </w:tcPr>
          <w:p w:rsidR="008250C6" w:rsidRDefault="0038599D" w:rsidP="00F14DA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34" w:type="dxa"/>
          </w:tcPr>
          <w:p w:rsidR="008250C6" w:rsidRPr="00F14DA8" w:rsidRDefault="008250C6" w:rsidP="00F14DA8">
            <w:pPr>
              <w:jc w:val="center"/>
              <w:rPr>
                <w:rFonts w:ascii="Times New Roman" w:eastAsia="Times New Roman" w:hAnsi="Times New Roman" w:cs="Times New Roman"/>
                <w:bCs/>
                <w:sz w:val="24"/>
                <w:szCs w:val="24"/>
                <w:lang w:eastAsia="ru-RU"/>
              </w:rPr>
            </w:pPr>
          </w:p>
        </w:tc>
        <w:tc>
          <w:tcPr>
            <w:tcW w:w="708" w:type="dxa"/>
          </w:tcPr>
          <w:p w:rsidR="008250C6" w:rsidRPr="00F14DA8" w:rsidRDefault="008250C6" w:rsidP="00F14DA8">
            <w:pPr>
              <w:jc w:val="center"/>
              <w:rPr>
                <w:rFonts w:ascii="Times New Roman" w:eastAsia="Times New Roman" w:hAnsi="Times New Roman" w:cs="Times New Roman"/>
                <w:bCs/>
                <w:sz w:val="24"/>
                <w:szCs w:val="24"/>
                <w:lang w:eastAsia="ru-RU"/>
              </w:rPr>
            </w:pPr>
          </w:p>
        </w:tc>
        <w:tc>
          <w:tcPr>
            <w:tcW w:w="680" w:type="dxa"/>
          </w:tcPr>
          <w:p w:rsidR="008250C6" w:rsidRPr="00F14DA8" w:rsidRDefault="008250C6" w:rsidP="00F14DA8">
            <w:pPr>
              <w:jc w:val="center"/>
              <w:rPr>
                <w:rFonts w:ascii="Times New Roman" w:eastAsia="Times New Roman" w:hAnsi="Times New Roman" w:cs="Times New Roman"/>
                <w:bCs/>
                <w:sz w:val="24"/>
                <w:szCs w:val="24"/>
                <w:lang w:eastAsia="ru-RU"/>
              </w:rPr>
            </w:pPr>
          </w:p>
        </w:tc>
        <w:tc>
          <w:tcPr>
            <w:tcW w:w="523" w:type="dxa"/>
          </w:tcPr>
          <w:p w:rsidR="008250C6" w:rsidRPr="00F14DA8" w:rsidRDefault="008250C6" w:rsidP="00F14DA8">
            <w:pPr>
              <w:jc w:val="center"/>
              <w:rPr>
                <w:rFonts w:ascii="Times New Roman" w:eastAsia="Times New Roman" w:hAnsi="Times New Roman" w:cs="Times New Roman"/>
                <w:bCs/>
                <w:sz w:val="24"/>
                <w:szCs w:val="24"/>
                <w:lang w:eastAsia="ru-RU"/>
              </w:rPr>
            </w:pPr>
          </w:p>
        </w:tc>
        <w:tc>
          <w:tcPr>
            <w:tcW w:w="498" w:type="dxa"/>
          </w:tcPr>
          <w:p w:rsidR="008250C6" w:rsidRDefault="008250C6" w:rsidP="00F14DA8">
            <w:pPr>
              <w:jc w:val="center"/>
              <w:rPr>
                <w:rFonts w:ascii="Times New Roman" w:eastAsia="Times New Roman" w:hAnsi="Times New Roman" w:cs="Times New Roman"/>
                <w:b/>
                <w:sz w:val="24"/>
                <w:szCs w:val="24"/>
                <w:lang w:eastAsia="ru-RU"/>
              </w:rPr>
            </w:pPr>
          </w:p>
        </w:tc>
        <w:tc>
          <w:tcPr>
            <w:tcW w:w="851" w:type="dxa"/>
          </w:tcPr>
          <w:p w:rsidR="008250C6" w:rsidRPr="0038599D" w:rsidRDefault="008250C6" w:rsidP="0038599D">
            <w:pPr>
              <w:jc w:val="center"/>
              <w:rPr>
                <w:rFonts w:ascii="Times New Roman" w:eastAsia="Times New Roman" w:hAnsi="Times New Roman" w:cs="Times New Roman"/>
                <w:sz w:val="24"/>
                <w:szCs w:val="24"/>
                <w:highlight w:val="yellow"/>
                <w:lang w:eastAsia="ru-RU"/>
              </w:rPr>
            </w:pPr>
          </w:p>
        </w:tc>
        <w:tc>
          <w:tcPr>
            <w:tcW w:w="4188" w:type="dxa"/>
          </w:tcPr>
          <w:p w:rsidR="008250C6" w:rsidRPr="008250C6" w:rsidRDefault="008250C6" w:rsidP="008250C6">
            <w:pPr>
              <w:jc w:val="center"/>
              <w:rPr>
                <w:rFonts w:asciiTheme="majorBidi" w:eastAsia="Times New Roman" w:hAnsiTheme="majorBidi" w:cstheme="majorBidi"/>
                <w:sz w:val="24"/>
                <w:szCs w:val="24"/>
                <w:lang w:eastAsia="ru-RU"/>
              </w:rPr>
            </w:pPr>
          </w:p>
        </w:tc>
      </w:tr>
      <w:tr w:rsidR="00F14DA8" w:rsidTr="00F14DA8">
        <w:tc>
          <w:tcPr>
            <w:tcW w:w="5737" w:type="dxa"/>
          </w:tcPr>
          <w:p w:rsidR="00F14DA8" w:rsidRPr="00F14DA8" w:rsidRDefault="00861FC6" w:rsidP="00F14DA8">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1067" w:type="dxa"/>
          </w:tcPr>
          <w:p w:rsidR="00F14DA8" w:rsidRDefault="00833D07"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w:t>
            </w:r>
          </w:p>
        </w:tc>
        <w:tc>
          <w:tcPr>
            <w:tcW w:w="534" w:type="dxa"/>
          </w:tcPr>
          <w:p w:rsidR="00F14DA8" w:rsidRDefault="000D2680"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708" w:type="dxa"/>
          </w:tcPr>
          <w:p w:rsidR="00F14DA8" w:rsidRDefault="00F14DA8" w:rsidP="00A61681">
            <w:pPr>
              <w:jc w:val="center"/>
              <w:rPr>
                <w:rFonts w:ascii="Times New Roman" w:eastAsia="Times New Roman" w:hAnsi="Times New Roman" w:cs="Times New Roman"/>
                <w:b/>
                <w:sz w:val="24"/>
                <w:szCs w:val="24"/>
                <w:lang w:eastAsia="ru-RU"/>
              </w:rPr>
            </w:pPr>
          </w:p>
        </w:tc>
        <w:tc>
          <w:tcPr>
            <w:tcW w:w="680" w:type="dxa"/>
          </w:tcPr>
          <w:p w:rsidR="00F14DA8" w:rsidRDefault="00F14DA8" w:rsidP="00A61681">
            <w:pPr>
              <w:jc w:val="center"/>
              <w:rPr>
                <w:rFonts w:ascii="Times New Roman" w:eastAsia="Times New Roman" w:hAnsi="Times New Roman" w:cs="Times New Roman"/>
                <w:b/>
                <w:sz w:val="24"/>
                <w:szCs w:val="24"/>
                <w:lang w:eastAsia="ru-RU"/>
              </w:rPr>
            </w:pPr>
          </w:p>
        </w:tc>
        <w:tc>
          <w:tcPr>
            <w:tcW w:w="523" w:type="dxa"/>
          </w:tcPr>
          <w:p w:rsidR="00F14DA8" w:rsidRDefault="000D2680"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498" w:type="dxa"/>
          </w:tcPr>
          <w:p w:rsidR="00F14DA8" w:rsidRDefault="0038599D" w:rsidP="00A616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p>
        </w:tc>
        <w:tc>
          <w:tcPr>
            <w:tcW w:w="851" w:type="dxa"/>
          </w:tcPr>
          <w:p w:rsidR="00F14DA8" w:rsidRPr="0038599D" w:rsidRDefault="0038599D" w:rsidP="0038599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p>
        </w:tc>
        <w:tc>
          <w:tcPr>
            <w:tcW w:w="4188" w:type="dxa"/>
          </w:tcPr>
          <w:p w:rsidR="00F14DA8" w:rsidRPr="008250C6" w:rsidRDefault="00F14DA8" w:rsidP="008250C6">
            <w:pPr>
              <w:jc w:val="center"/>
              <w:rPr>
                <w:rFonts w:asciiTheme="majorBidi" w:eastAsia="Times New Roman" w:hAnsiTheme="majorBidi" w:cstheme="majorBidi"/>
                <w:b/>
                <w:sz w:val="24"/>
                <w:szCs w:val="24"/>
                <w:lang w:eastAsia="ru-RU"/>
              </w:rPr>
            </w:pPr>
          </w:p>
        </w:tc>
      </w:tr>
    </w:tbl>
    <w:p w:rsidR="00482C1D" w:rsidRDefault="00482C1D" w:rsidP="00482C1D">
      <w:pPr>
        <w:spacing w:after="0" w:line="240" w:lineRule="auto"/>
        <w:rPr>
          <w:rFonts w:ascii="Times New Roman" w:eastAsia="Times New Roman" w:hAnsi="Times New Roman" w:cs="Times New Roman"/>
          <w:sz w:val="24"/>
          <w:szCs w:val="24"/>
          <w:lang w:eastAsia="ru-RU"/>
        </w:rPr>
      </w:pPr>
    </w:p>
    <w:p w:rsidR="00B669FA" w:rsidRDefault="00B669FA" w:rsidP="00C84BAB">
      <w:pPr>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Краткое содержание дисциплины (модуля)</w:t>
      </w:r>
    </w:p>
    <w:p w:rsidR="00861FC6" w:rsidRPr="00861FC6" w:rsidRDefault="00861FC6" w:rsidP="00861FC6">
      <w:pPr>
        <w:widowControl w:val="0"/>
        <w:tabs>
          <w:tab w:val="left" w:pos="1440"/>
        </w:tabs>
        <w:suppressAutoHyphens/>
        <w:spacing w:after="0" w:line="240" w:lineRule="auto"/>
        <w:ind w:firstLine="851"/>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РАЗДЕЛ</w:t>
      </w:r>
      <w:r w:rsidRPr="00861FC6">
        <w:rPr>
          <w:rFonts w:ascii="Times New Roman" w:eastAsia="Lucida Sans Unicode" w:hAnsi="Times New Roman" w:cs="Times New Roman"/>
          <w:b/>
          <w:kern w:val="1"/>
          <w:sz w:val="24"/>
          <w:szCs w:val="24"/>
          <w:lang w:eastAsia="ar-SA"/>
        </w:rPr>
        <w:t xml:space="preserve"> «ПЕДАГОГИКА»</w:t>
      </w:r>
    </w:p>
    <w:p w:rsidR="00861FC6" w:rsidRPr="00861FC6" w:rsidRDefault="00861FC6" w:rsidP="00861FC6">
      <w:pPr>
        <w:widowControl w:val="0"/>
        <w:tabs>
          <w:tab w:val="left" w:pos="1440"/>
        </w:tabs>
        <w:suppressAutoHyphens/>
        <w:spacing w:after="0" w:line="240" w:lineRule="auto"/>
        <w:ind w:firstLine="851"/>
        <w:jc w:val="center"/>
        <w:rPr>
          <w:rFonts w:ascii="Times New Roman" w:eastAsia="Lucida Sans Unicode" w:hAnsi="Times New Roman" w:cs="Times New Roman"/>
          <w:b/>
          <w:kern w:val="1"/>
          <w:sz w:val="24"/>
          <w:szCs w:val="24"/>
          <w:lang w:eastAsia="ar-SA"/>
        </w:rPr>
      </w:pPr>
    </w:p>
    <w:p w:rsidR="00861FC6" w:rsidRPr="00861FC6" w:rsidRDefault="00861FC6" w:rsidP="00861FC6">
      <w:pPr>
        <w:spacing w:after="0" w:line="240" w:lineRule="auto"/>
        <w:ind w:firstLine="851"/>
        <w:jc w:val="center"/>
        <w:rPr>
          <w:rFonts w:ascii="Times New Roman" w:eastAsia="Times New Roman" w:hAnsi="Times New Roman" w:cs="Times New Roman"/>
          <w:b/>
          <w:bCs/>
          <w:sz w:val="24"/>
          <w:szCs w:val="24"/>
          <w:lang w:eastAsia="ru-RU"/>
        </w:rPr>
      </w:pPr>
      <w:r w:rsidRPr="00861FC6">
        <w:rPr>
          <w:rFonts w:ascii="Times New Roman" w:eastAsia="Times New Roman" w:hAnsi="Times New Roman" w:cs="Times New Roman"/>
          <w:b/>
          <w:bCs/>
          <w:sz w:val="24"/>
          <w:szCs w:val="24"/>
          <w:lang w:eastAsia="ru-RU"/>
        </w:rPr>
        <w:t>Тема 1. Цели и з</w:t>
      </w:r>
      <w:r>
        <w:rPr>
          <w:rFonts w:ascii="Times New Roman" w:eastAsia="Times New Roman" w:hAnsi="Times New Roman" w:cs="Times New Roman"/>
          <w:b/>
          <w:bCs/>
          <w:sz w:val="24"/>
          <w:szCs w:val="24"/>
          <w:lang w:eastAsia="ru-RU"/>
        </w:rPr>
        <w:t>адачи курса. История педагогики</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Cs/>
          <w:sz w:val="24"/>
          <w:szCs w:val="24"/>
          <w:lang w:eastAsia="ru-RU"/>
        </w:rPr>
        <w:t>Понятие «педагогика». Различные взгляды на педагогику (как на науку, искусство и практическую дисциплину). Системы обучения и воспитания детей в античности. Просвещение в средневековье. Взгляды на воспитание в эпоху Возрождения. Педагогические школы Я.А.Коменского, Дж. Локка. Просветители.  Ж.Ж.Руссо и И.Г. Песталоции. Педагогические взгляды К.Д.Ушинского. Революционные искания в русской  педагогике. А.С.Макаренко. Становление советской школы. Современные взгляды на преподавание в школе.</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p>
    <w:p w:rsidR="00861FC6" w:rsidRPr="00861FC6" w:rsidRDefault="00861FC6" w:rsidP="00861FC6">
      <w:pPr>
        <w:spacing w:after="0" w:line="240" w:lineRule="auto"/>
        <w:ind w:firstLine="851"/>
        <w:jc w:val="center"/>
        <w:rPr>
          <w:rFonts w:ascii="Times New Roman" w:eastAsia="Times New Roman" w:hAnsi="Times New Roman" w:cs="Times New Roman"/>
          <w:b/>
          <w:bCs/>
          <w:sz w:val="24"/>
          <w:szCs w:val="24"/>
          <w:lang w:eastAsia="ru-RU"/>
        </w:rPr>
      </w:pPr>
      <w:r w:rsidRPr="00861FC6">
        <w:rPr>
          <w:rFonts w:ascii="Times New Roman" w:eastAsia="Times New Roman" w:hAnsi="Times New Roman" w:cs="Times New Roman"/>
          <w:b/>
          <w:bCs/>
          <w:sz w:val="24"/>
          <w:szCs w:val="24"/>
          <w:lang w:eastAsia="ru-RU"/>
        </w:rPr>
        <w:t>Тема 2. Предмет, объект, функции и методы педагогик</w:t>
      </w:r>
      <w:r>
        <w:rPr>
          <w:rFonts w:ascii="Times New Roman" w:eastAsia="Times New Roman" w:hAnsi="Times New Roman" w:cs="Times New Roman"/>
          <w:b/>
          <w:bCs/>
          <w:sz w:val="24"/>
          <w:szCs w:val="24"/>
          <w:lang w:eastAsia="ru-RU"/>
        </w:rPr>
        <w:t>и. Отрасли педагогической науки</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Cs/>
          <w:sz w:val="24"/>
          <w:szCs w:val="24"/>
          <w:lang w:eastAsia="ru-RU"/>
        </w:rPr>
        <w:t>Предмет педагогики. Образование как целостный педагогический процесс. Теории и технологии организации образования, формы и методы, совершенствования  деятельности педагога. Различные виды деятельности учащихся, а также стратегии и способы их взаимодействия.</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Cs/>
          <w:sz w:val="24"/>
          <w:szCs w:val="24"/>
          <w:lang w:eastAsia="ru-RU"/>
        </w:rPr>
        <w:t xml:space="preserve">Объект педагогики. Теоретическая и технологическая функции педагогики. Теоретические и практические  задачи педагогики. </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Cs/>
          <w:sz w:val="24"/>
          <w:szCs w:val="24"/>
          <w:lang w:eastAsia="ru-RU"/>
        </w:rPr>
        <w:t>Научные методы педагогики.</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Отрасли педагогической науки. </w:t>
      </w:r>
      <w:r w:rsidRPr="00861FC6">
        <w:rPr>
          <w:rFonts w:ascii="Times New Roman" w:eastAsia="Lucida Sans Unicode" w:hAnsi="Times New Roman" w:cs="Times New Roman"/>
          <w:bCs/>
          <w:kern w:val="1"/>
          <w:sz w:val="24"/>
          <w:szCs w:val="24"/>
          <w:lang w:eastAsia="ar-SA"/>
        </w:rPr>
        <w:t>Общая педагогика</w:t>
      </w:r>
      <w:r w:rsidRPr="00861FC6">
        <w:rPr>
          <w:rFonts w:ascii="Times New Roman" w:eastAsia="Lucida Sans Unicode" w:hAnsi="Times New Roman" w:cs="Times New Roman"/>
          <w:kern w:val="1"/>
          <w:sz w:val="24"/>
          <w:szCs w:val="24"/>
          <w:lang w:eastAsia="ar-SA"/>
        </w:rPr>
        <w:t xml:space="preserve">. </w:t>
      </w:r>
      <w:r w:rsidRPr="00861FC6">
        <w:rPr>
          <w:rFonts w:ascii="Times New Roman" w:eastAsia="Lucida Sans Unicode" w:hAnsi="Times New Roman" w:cs="Times New Roman"/>
          <w:bCs/>
          <w:kern w:val="1"/>
          <w:sz w:val="24"/>
          <w:szCs w:val="24"/>
          <w:lang w:eastAsia="ar-SA"/>
        </w:rPr>
        <w:t>Дошкольная педагогика</w:t>
      </w:r>
      <w:r w:rsidRPr="00861FC6">
        <w:rPr>
          <w:rFonts w:ascii="Times New Roman" w:eastAsia="Lucida Sans Unicode" w:hAnsi="Times New Roman" w:cs="Times New Roman"/>
          <w:kern w:val="1"/>
          <w:sz w:val="24"/>
          <w:szCs w:val="24"/>
          <w:lang w:eastAsia="ar-SA"/>
        </w:rPr>
        <w:t xml:space="preserve">. </w:t>
      </w:r>
      <w:r w:rsidRPr="00861FC6">
        <w:rPr>
          <w:rFonts w:ascii="Times New Roman" w:eastAsia="Lucida Sans Unicode" w:hAnsi="Times New Roman" w:cs="Times New Roman"/>
          <w:bCs/>
          <w:kern w:val="1"/>
          <w:sz w:val="24"/>
          <w:szCs w:val="24"/>
          <w:lang w:eastAsia="ar-SA"/>
        </w:rPr>
        <w:t>Педагогика общеобразовательной школы</w:t>
      </w:r>
      <w:r w:rsidRPr="00861FC6">
        <w:rPr>
          <w:rFonts w:ascii="Times New Roman" w:eastAsia="Lucida Sans Unicode" w:hAnsi="Times New Roman" w:cs="Times New Roman"/>
          <w:kern w:val="1"/>
          <w:sz w:val="24"/>
          <w:szCs w:val="24"/>
          <w:lang w:eastAsia="ar-SA"/>
        </w:rPr>
        <w:t xml:space="preserve">. </w:t>
      </w:r>
      <w:r w:rsidRPr="00861FC6">
        <w:rPr>
          <w:rFonts w:ascii="Times New Roman" w:eastAsia="Lucida Sans Unicode" w:hAnsi="Times New Roman" w:cs="Times New Roman"/>
          <w:bCs/>
          <w:kern w:val="1"/>
          <w:sz w:val="24"/>
          <w:szCs w:val="24"/>
          <w:lang w:eastAsia="ar-SA"/>
        </w:rPr>
        <w:t>Специальная педагогика (дефектология)</w:t>
      </w:r>
      <w:r w:rsidRPr="00861FC6">
        <w:rPr>
          <w:rFonts w:ascii="Times New Roman" w:eastAsia="Lucida Sans Unicode" w:hAnsi="Times New Roman" w:cs="Times New Roman"/>
          <w:kern w:val="1"/>
          <w:sz w:val="24"/>
          <w:szCs w:val="24"/>
          <w:lang w:eastAsia="ar-SA"/>
        </w:rPr>
        <w:t xml:space="preserve">. </w:t>
      </w:r>
      <w:r w:rsidRPr="00861FC6">
        <w:rPr>
          <w:rFonts w:ascii="Times New Roman" w:eastAsia="Lucida Sans Unicode" w:hAnsi="Times New Roman" w:cs="Times New Roman"/>
          <w:bCs/>
          <w:kern w:val="1"/>
          <w:sz w:val="24"/>
          <w:szCs w:val="24"/>
          <w:lang w:eastAsia="ar-SA"/>
        </w:rPr>
        <w:t>Педагогика профессионально</w:t>
      </w:r>
      <w:r w:rsidRPr="00861FC6">
        <w:rPr>
          <w:rFonts w:ascii="Times New Roman" w:eastAsia="Lucida Sans Unicode" w:hAnsi="Times New Roman" w:cs="Times New Roman"/>
          <w:bCs/>
          <w:kern w:val="1"/>
          <w:sz w:val="24"/>
          <w:szCs w:val="24"/>
          <w:lang w:eastAsia="ar-SA"/>
        </w:rPr>
        <w:noBreakHyphen/>
        <w:t>технического и среднего специального образования</w:t>
      </w:r>
      <w:r w:rsidRPr="00861FC6">
        <w:rPr>
          <w:rFonts w:ascii="Times New Roman" w:eastAsia="Lucida Sans Unicode" w:hAnsi="Times New Roman" w:cs="Times New Roman"/>
          <w:kern w:val="1"/>
          <w:sz w:val="24"/>
          <w:szCs w:val="24"/>
          <w:lang w:eastAsia="ar-SA"/>
        </w:rPr>
        <w:t xml:space="preserve">. </w:t>
      </w:r>
      <w:r w:rsidRPr="00861FC6">
        <w:rPr>
          <w:rFonts w:ascii="Times New Roman" w:eastAsia="Lucida Sans Unicode" w:hAnsi="Times New Roman" w:cs="Times New Roman"/>
          <w:bCs/>
          <w:kern w:val="1"/>
          <w:sz w:val="24"/>
          <w:szCs w:val="24"/>
          <w:lang w:eastAsia="ar-SA"/>
        </w:rPr>
        <w:t>Педагогика высшей школы. Исправительно</w:t>
      </w:r>
      <w:r w:rsidRPr="00861FC6">
        <w:rPr>
          <w:rFonts w:ascii="Times New Roman" w:eastAsia="Lucida Sans Unicode" w:hAnsi="Times New Roman" w:cs="Times New Roman"/>
          <w:bCs/>
          <w:kern w:val="1"/>
          <w:sz w:val="24"/>
          <w:szCs w:val="24"/>
          <w:lang w:eastAsia="ar-SA"/>
        </w:rPr>
        <w:noBreakHyphen/>
        <w:t>трудовая педагогика</w:t>
      </w:r>
      <w:r w:rsidRPr="00861FC6">
        <w:rPr>
          <w:rFonts w:ascii="Times New Roman" w:eastAsia="Lucida Sans Unicode" w:hAnsi="Times New Roman" w:cs="Times New Roman"/>
          <w:kern w:val="1"/>
          <w:sz w:val="24"/>
          <w:szCs w:val="24"/>
          <w:lang w:eastAsia="ar-SA"/>
        </w:rPr>
        <w:t xml:space="preserve">.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spacing w:after="0" w:line="240" w:lineRule="auto"/>
        <w:ind w:firstLine="851"/>
        <w:jc w:val="center"/>
        <w:rPr>
          <w:rFonts w:ascii="Times New Roman" w:eastAsia="Times New Roman" w:hAnsi="Times New Roman" w:cs="Times New Roman"/>
          <w:b/>
          <w:bCs/>
          <w:sz w:val="24"/>
          <w:szCs w:val="24"/>
          <w:lang w:eastAsia="ru-RU"/>
        </w:rPr>
      </w:pPr>
      <w:r w:rsidRPr="00861FC6">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eastAsia="ru-RU"/>
        </w:rPr>
        <w:t xml:space="preserve"> 3. Основные понятия педагогики</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Cs/>
          <w:sz w:val="24"/>
          <w:szCs w:val="24"/>
          <w:lang w:eastAsia="ru-RU"/>
        </w:rPr>
        <w:lastRenderedPageBreak/>
        <w:t>Образование, воспитание, обучение, самовоспитание, социализация, педагогическая деятельность, педагогическая система, педагогическое взаимодействие, образовательный процесс.</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Развитие понятия «образование». Образование как ценность, как система, как процесс и как результат. Закон об образовании. Современная система образования. Образовательные стандарты.</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spacing w:after="0" w:line="240" w:lineRule="auto"/>
        <w:ind w:firstLine="851"/>
        <w:jc w:val="center"/>
        <w:rPr>
          <w:rFonts w:ascii="Times New Roman" w:eastAsia="Times New Roman" w:hAnsi="Times New Roman" w:cs="Times New Roman"/>
          <w:b/>
          <w:bCs/>
          <w:sz w:val="24"/>
          <w:szCs w:val="24"/>
          <w:lang w:eastAsia="ru-RU"/>
        </w:rPr>
      </w:pPr>
      <w:r w:rsidRPr="00861FC6">
        <w:rPr>
          <w:rFonts w:ascii="Times New Roman" w:eastAsia="Times New Roman" w:hAnsi="Times New Roman" w:cs="Times New Roman"/>
          <w:b/>
          <w:bCs/>
          <w:sz w:val="24"/>
          <w:szCs w:val="24"/>
          <w:lang w:eastAsia="ru-RU"/>
        </w:rPr>
        <w:t>Тема 4. Содержание образова</w:t>
      </w:r>
      <w:r>
        <w:rPr>
          <w:rFonts w:ascii="Times New Roman" w:eastAsia="Times New Roman" w:hAnsi="Times New Roman" w:cs="Times New Roman"/>
          <w:b/>
          <w:bCs/>
          <w:sz w:val="24"/>
          <w:szCs w:val="24"/>
          <w:lang w:eastAsia="ru-RU"/>
        </w:rPr>
        <w:t>ния. Знания</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Структура образования в школе. Государственные образовательные стандарты.</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 xml:space="preserve">Знания. Типы представлений. Требования к отбору фактов. Приемы и методы создания представлений. Приемы и методы закрепления и уточнения представлений. </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Понятия. Классификация понятий. Этапы и методики формирования понятий. Закрепление терминов.</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Научные закономерности. Методы раскрытия закономерностей.</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p>
    <w:p w:rsidR="00861FC6" w:rsidRPr="00861FC6" w:rsidRDefault="00861FC6" w:rsidP="00861FC6">
      <w:pPr>
        <w:spacing w:after="0" w:line="240" w:lineRule="auto"/>
        <w:ind w:firstLine="851"/>
        <w:jc w:val="center"/>
        <w:rPr>
          <w:rFonts w:ascii="Times New Roman" w:eastAsia="Times New Roman" w:hAnsi="Times New Roman" w:cs="Times New Roman"/>
          <w:b/>
          <w:bCs/>
          <w:sz w:val="24"/>
          <w:szCs w:val="24"/>
          <w:lang w:eastAsia="ru-RU"/>
        </w:rPr>
      </w:pPr>
      <w:r w:rsidRPr="00861FC6">
        <w:rPr>
          <w:rFonts w:ascii="Times New Roman" w:eastAsia="Times New Roman" w:hAnsi="Times New Roman" w:cs="Times New Roman"/>
          <w:b/>
          <w:bCs/>
          <w:sz w:val="24"/>
          <w:szCs w:val="24"/>
          <w:lang w:eastAsia="ru-RU"/>
        </w:rPr>
        <w:t>Тема 5. Содержан</w:t>
      </w:r>
      <w:r>
        <w:rPr>
          <w:rFonts w:ascii="Times New Roman" w:eastAsia="Times New Roman" w:hAnsi="Times New Roman" w:cs="Times New Roman"/>
          <w:b/>
          <w:bCs/>
          <w:sz w:val="24"/>
          <w:szCs w:val="24"/>
          <w:lang w:eastAsia="ru-RU"/>
        </w:rPr>
        <w:t>ие образования. Навыки и умения</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 xml:space="preserve">Навыки и умения учащихся. Навыки устной и письменной речи, работы с письменным текстом и картой. Другие навыки. Современные взгляды на соотношение навыков и умений. </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 xml:space="preserve">Различие в определении понятия «умения». Взгляды на общую классификацию умений. Учебно-организационные умения. Учебно-информационные умения. Учебно-интеллектуальные умения. Методики формирования общеучебных умений. Этапы формирования умений. Пути формирования умений. Взгляды на познавательные задания Г.И.Годера, И.Я.Лернера, П.В.Гора и др. Познавательные задачи. Формирование умений через упражнения. </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p>
    <w:p w:rsidR="00861FC6" w:rsidRPr="00861FC6" w:rsidRDefault="00861FC6" w:rsidP="00861FC6">
      <w:pPr>
        <w:spacing w:after="0" w:line="240" w:lineRule="auto"/>
        <w:ind w:firstLine="851"/>
        <w:jc w:val="center"/>
        <w:rPr>
          <w:rFonts w:ascii="Times New Roman" w:eastAsia="Times New Roman" w:hAnsi="Times New Roman" w:cs="Times New Roman"/>
          <w:b/>
          <w:bCs/>
          <w:sz w:val="24"/>
          <w:szCs w:val="24"/>
          <w:lang w:eastAsia="ru-RU"/>
        </w:rPr>
      </w:pPr>
      <w:r w:rsidRPr="00861FC6">
        <w:rPr>
          <w:rFonts w:ascii="Times New Roman" w:eastAsia="Times New Roman" w:hAnsi="Times New Roman" w:cs="Times New Roman"/>
          <w:b/>
          <w:sz w:val="24"/>
          <w:szCs w:val="24"/>
          <w:lang w:eastAsia="ru-RU"/>
        </w:rPr>
        <w:t>Тема 6. Обучение, научение, учение</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Понятие «научение». Научение как процесс формирования индивидуального опыта. Современные концепции научения (импринтинг, условно-рефлекторное, оперантное, викарное, вербальное). Механизмы вербального научения (формирование ассоциаций, подражание, различение и обобщение, «инсайт»(догадка),  творчество). Использование приемов научения.</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Обучение как процесс. Теории обучения. Цели и содержание обучения в школе. Преподавание и учение. Возрастные и индивидуальные особенности учащихся.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Процесс учения. Виды познавательных действий. Восприятие. Метод формирования образов. Понимание. Организация практики в преподавании. Методы организации практики. Запоминание. Методы запоминания. Акустический метод. Конкретизация. Сравнение.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kern w:val="1"/>
          <w:sz w:val="24"/>
          <w:szCs w:val="24"/>
          <w:lang w:eastAsia="ar-SA"/>
        </w:rPr>
        <w:t>Тема 7. Методы об</w:t>
      </w:r>
      <w:r>
        <w:rPr>
          <w:rFonts w:ascii="Times New Roman" w:eastAsia="Lucida Sans Unicode" w:hAnsi="Times New Roman" w:cs="Times New Roman"/>
          <w:b/>
          <w:kern w:val="1"/>
          <w:sz w:val="24"/>
          <w:szCs w:val="24"/>
          <w:lang w:eastAsia="ar-SA"/>
        </w:rPr>
        <w:t>учения</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Понятие и виды классификации методов обучения.  Классификация методов обучения по способу предъявления учебного материала: словесные, наглядные, практические методы.</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Классификация по степени самостоятельности ученика в приобретении знаний: репродуктивный, частично-поисковый, поисковый, исследовательский.</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Классификация по конечному результату обучения и форме предъявления учебного материала: объяснительно-иллюстративный, </w:t>
      </w:r>
      <w:r w:rsidRPr="00861FC6">
        <w:rPr>
          <w:rFonts w:ascii="Times New Roman" w:eastAsia="Lucida Sans Unicode" w:hAnsi="Times New Roman" w:cs="Times New Roman"/>
          <w:kern w:val="1"/>
          <w:sz w:val="24"/>
          <w:szCs w:val="24"/>
          <w:lang w:eastAsia="ar-SA"/>
        </w:rPr>
        <w:lastRenderedPageBreak/>
        <w:t>программированный, эвристический, проблемный, модельный методы.</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Исследовательский метод обучения. Приемы обучения.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kern w:val="1"/>
          <w:sz w:val="24"/>
          <w:szCs w:val="24"/>
          <w:lang w:eastAsia="ar-SA"/>
        </w:rPr>
        <w:t>Тема 8. Словесные методы обучения</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Виды словесных методов обучения. Монологические и диалогические методы.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Рассказ. Рассказ-вступление, рассказ-повествование, рассказ-заключение. Объяснение. Метод научных доказательств.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Беседа: водная или вступительная (организующая); сообщения новых знаний; закрепляющая; контрольно-коррекционная. Подготовка вопросов для беседы.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Лекция. Традиционная лекция.  Проблемная лекция или лекция проблемного характера. Лекция-беседа или разговорная лекция.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Особенности использования словесных методов с учетом возрастной психологии учащихся. Требования к учителю при использовании словесных методов.</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kern w:val="1"/>
          <w:sz w:val="24"/>
          <w:szCs w:val="24"/>
          <w:lang w:eastAsia="ar-SA"/>
        </w:rPr>
        <w:t>Тема 9. Наглядные методы обучения</w:t>
      </w:r>
    </w:p>
    <w:p w:rsidR="00861FC6" w:rsidRPr="00861FC6" w:rsidRDefault="00861FC6" w:rsidP="00861FC6">
      <w:pPr>
        <w:widowControl w:val="0"/>
        <w:suppressAutoHyphen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Понятие «наглядность». Внутренняя и внешняя (предметная)  наглядность. Роль наглядности в обучении.  Классификация наглядных средств по их содержанию. Специально изготовленная предметная наглядность.  Изобразительная наглядность. Художественно образные, художественно-аналитические, художественно-исторические  средства наглядности. Репродукции, карикатура, плакат, фотоматериалы.</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Условно-графическая наглядность.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Технические средства обучения (ТСО). Мультимедийные программы. Видеоматериалы.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Правила отбора и демонстрации учебных наглядных пособий. </w:t>
      </w:r>
      <w:r w:rsidRPr="00861FC6">
        <w:rPr>
          <w:rFonts w:ascii="Times New Roman" w:eastAsia="Lucida Sans Unicode" w:hAnsi="Times New Roman" w:cs="Times New Roman"/>
          <w:bCs/>
          <w:kern w:val="1"/>
          <w:sz w:val="24"/>
          <w:szCs w:val="24"/>
          <w:lang w:eastAsia="ar-SA"/>
        </w:rPr>
        <w:t>Место и роль наглядного материала</w:t>
      </w:r>
      <w:r w:rsidRPr="00861FC6">
        <w:rPr>
          <w:rFonts w:ascii="Times New Roman" w:eastAsia="Lucida Sans Unicode" w:hAnsi="Times New Roman" w:cs="Times New Roman"/>
          <w:kern w:val="1"/>
          <w:sz w:val="24"/>
          <w:szCs w:val="24"/>
          <w:lang w:eastAsia="ar-SA"/>
        </w:rPr>
        <w:t xml:space="preserve">в процессе обучения.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kern w:val="1"/>
          <w:sz w:val="24"/>
          <w:szCs w:val="24"/>
          <w:lang w:eastAsia="ar-SA"/>
        </w:rPr>
        <w:t>Тема 10. Практические методы обучения</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Метод упражнений, его сущность и функции. Виды упражнений: подготовительные, тренировочные и творческие. Принципы подготовки упражнений. Разработка системы упражнений с учетом индивидуально-личностных особенностей учащихся (отстающие, со слабой познавательной активностью, успевающие, особо одаренные, и др.). Связь упражнений с другими темами курса, выполнение упражнений меж предметного характера. Оптимальное количество упражнений.</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Метод лабораторных работ (лабораторный метод). Метод практических работ (практический метод).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Метод игры. Теории и классификация игр. Взгляды на роль игры в образовании Л. С. Выготского, А. Н. Леонтьева, Д. Б. Эльконина.  Игры функциональные, тематические, конструктивные, дидактические, спортивные, военные, деловые. Познавательные дидактические игры. Симулятивные игры. Игры-инсценировки. Метод инсценизаций.</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Метод генерализации идей.  Метод случайности. Ситуативный метод.  Метод творческого обучения сложной практической деятельности.</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kern w:val="1"/>
          <w:sz w:val="24"/>
          <w:szCs w:val="24"/>
          <w:lang w:eastAsia="ar-SA"/>
        </w:rPr>
        <w:t>Тема 11. Урок как основная фор</w:t>
      </w:r>
      <w:r>
        <w:rPr>
          <w:rFonts w:ascii="Times New Roman" w:eastAsia="Lucida Sans Unicode" w:hAnsi="Times New Roman" w:cs="Times New Roman"/>
          <w:b/>
          <w:kern w:val="1"/>
          <w:sz w:val="24"/>
          <w:szCs w:val="24"/>
          <w:lang w:eastAsia="ar-SA"/>
        </w:rPr>
        <w:t>ма организации обучения в школе</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Появление классно-урочной системы. Урок как основная форма организации обучения в школе.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Классификации уроков по характеру деятельности (простое воспроизведение, обобщение, проблемный урок), по ведущему методу </w:t>
      </w:r>
      <w:r w:rsidRPr="00861FC6">
        <w:rPr>
          <w:rFonts w:ascii="Times New Roman" w:eastAsia="Lucida Sans Unicode" w:hAnsi="Times New Roman" w:cs="Times New Roman"/>
          <w:kern w:val="1"/>
          <w:sz w:val="24"/>
          <w:szCs w:val="24"/>
          <w:lang w:eastAsia="ar-SA"/>
        </w:rPr>
        <w:lastRenderedPageBreak/>
        <w:t xml:space="preserve">(лекция, беседа, лабораторное занятие, киноурок), по соотношению с процессом обучения (изучение нового материала, комбинированный, контрольный, повторительно-обобщающий).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Иные классификации урока.</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Нетрадиционные формы урока: представления (заочное путешествие, спектакль, салон, ассамблея и т.д.), оценочные (суд, съезд, соревнование, турнир), дискуссионные (круглый стол, теле, видео, кино урок, пресс-конференция и т.д.).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Структурные компоненты комбинированного урока. Продолжительность урока. Этапы подготовки учителя к уроку. Составление плана урока.</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spacing w:after="0" w:line="240" w:lineRule="auto"/>
        <w:ind w:firstLine="851"/>
        <w:jc w:val="center"/>
        <w:rPr>
          <w:rFonts w:ascii="Times New Roman" w:eastAsia="Times New Roman" w:hAnsi="Times New Roman" w:cs="Times New Roman"/>
          <w:b/>
          <w:bCs/>
          <w:sz w:val="24"/>
          <w:szCs w:val="24"/>
          <w:lang w:eastAsia="ru-RU"/>
        </w:rPr>
      </w:pPr>
      <w:r w:rsidRPr="00861FC6">
        <w:rPr>
          <w:rFonts w:ascii="Times New Roman" w:eastAsia="Times New Roman" w:hAnsi="Times New Roman" w:cs="Times New Roman"/>
          <w:b/>
          <w:bCs/>
          <w:sz w:val="24"/>
          <w:szCs w:val="24"/>
          <w:lang w:eastAsia="ru-RU"/>
        </w:rPr>
        <w:t>Тема 12.  Понятия «методика преподавания» и «технология научения». Развитие взглядов на  методику п</w:t>
      </w:r>
      <w:r>
        <w:rPr>
          <w:rFonts w:ascii="Times New Roman" w:eastAsia="Times New Roman" w:hAnsi="Times New Roman" w:cs="Times New Roman"/>
          <w:b/>
          <w:bCs/>
          <w:sz w:val="24"/>
          <w:szCs w:val="24"/>
          <w:lang w:eastAsia="ru-RU"/>
        </w:rPr>
        <w:t>реподавания в российской школе</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Cs/>
          <w:sz w:val="24"/>
          <w:szCs w:val="24"/>
          <w:lang w:eastAsia="ru-RU"/>
        </w:rPr>
        <w:t xml:space="preserve">Понятие «методика». Соотношение понятий «методика преподавания» и «технология научения». Особенности «методики преподавания» как научной дисциплины. Основные понятия методики. </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Cs/>
          <w:sz w:val="24"/>
          <w:szCs w:val="24"/>
          <w:lang w:eastAsia="ru-RU"/>
        </w:rPr>
        <w:t xml:space="preserve">История методики преподавания в российской школе. Первые опыты. Методика Ф.И.  Янковича. Методики  А.А. Язвинского и Готфрида фон Шуберта.  Появление новых методов преподавания в конце  </w:t>
      </w:r>
      <w:r w:rsidRPr="00861FC6">
        <w:rPr>
          <w:rFonts w:ascii="Times New Roman" w:eastAsia="Times New Roman" w:hAnsi="Times New Roman" w:cs="Times New Roman"/>
          <w:bCs/>
          <w:sz w:val="24"/>
          <w:szCs w:val="24"/>
          <w:lang w:val="en-US" w:eastAsia="ru-RU"/>
        </w:rPr>
        <w:t>XIX</w:t>
      </w:r>
      <w:r w:rsidRPr="00861FC6">
        <w:rPr>
          <w:rFonts w:ascii="Times New Roman" w:eastAsia="Times New Roman" w:hAnsi="Times New Roman" w:cs="Times New Roman"/>
          <w:bCs/>
          <w:sz w:val="24"/>
          <w:szCs w:val="24"/>
          <w:lang w:eastAsia="ru-RU"/>
        </w:rPr>
        <w:t xml:space="preserve"> – начале </w:t>
      </w:r>
      <w:r w:rsidRPr="00861FC6">
        <w:rPr>
          <w:rFonts w:ascii="Times New Roman" w:eastAsia="Times New Roman" w:hAnsi="Times New Roman" w:cs="Times New Roman"/>
          <w:bCs/>
          <w:sz w:val="24"/>
          <w:szCs w:val="24"/>
          <w:lang w:val="en-US" w:eastAsia="ru-RU"/>
        </w:rPr>
        <w:t>XX</w:t>
      </w:r>
      <w:r w:rsidRPr="00861FC6">
        <w:rPr>
          <w:rFonts w:ascii="Times New Roman" w:eastAsia="Times New Roman" w:hAnsi="Times New Roman" w:cs="Times New Roman"/>
          <w:bCs/>
          <w:sz w:val="24"/>
          <w:szCs w:val="24"/>
          <w:lang w:eastAsia="ru-RU"/>
        </w:rPr>
        <w:t xml:space="preserve"> вв. «Субъективная школа» (П. Л. Лавров и Н. М. Михайловский, Н. И. Кареев) и ее методологические подходы. Н.П.Покатило. Взгляды на методику преподавания в </w:t>
      </w:r>
      <w:r w:rsidRPr="00861FC6">
        <w:rPr>
          <w:rFonts w:ascii="Times New Roman" w:eastAsia="Times New Roman" w:hAnsi="Times New Roman" w:cs="Times New Roman"/>
          <w:bCs/>
          <w:sz w:val="24"/>
          <w:szCs w:val="24"/>
          <w:lang w:val="en-US" w:eastAsia="ru-RU"/>
        </w:rPr>
        <w:t>I</w:t>
      </w:r>
      <w:r w:rsidRPr="00861FC6">
        <w:rPr>
          <w:rFonts w:ascii="Times New Roman" w:eastAsia="Times New Roman" w:hAnsi="Times New Roman" w:cs="Times New Roman"/>
          <w:bCs/>
          <w:sz w:val="24"/>
          <w:szCs w:val="24"/>
          <w:lang w:eastAsia="ru-RU"/>
        </w:rPr>
        <w:t xml:space="preserve"> четверти  </w:t>
      </w:r>
      <w:r w:rsidRPr="00861FC6">
        <w:rPr>
          <w:rFonts w:ascii="Times New Roman" w:eastAsia="Times New Roman" w:hAnsi="Times New Roman" w:cs="Times New Roman"/>
          <w:bCs/>
          <w:sz w:val="24"/>
          <w:szCs w:val="24"/>
          <w:lang w:val="en-US" w:eastAsia="ru-RU"/>
        </w:rPr>
        <w:t>XX</w:t>
      </w:r>
      <w:r w:rsidRPr="00861FC6">
        <w:rPr>
          <w:rFonts w:ascii="Times New Roman" w:eastAsia="Times New Roman" w:hAnsi="Times New Roman" w:cs="Times New Roman"/>
          <w:bCs/>
          <w:sz w:val="24"/>
          <w:szCs w:val="24"/>
          <w:lang w:eastAsia="ru-RU"/>
        </w:rPr>
        <w:t xml:space="preserve"> вв. М.И.Покровский. Программа ГУСа.  Школьная реформа 1931-1934 гг. Концентризм. Восстановление линейного принципа преподавания. Особенности методологических подходов в советской школе. Современная концепция школьного образования.  Линейный, интегративный и «концентровый» подходы к преподаванию. </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p>
    <w:p w:rsidR="00861FC6" w:rsidRPr="00861FC6" w:rsidRDefault="00861FC6" w:rsidP="00861FC6">
      <w:pPr>
        <w:spacing w:after="0" w:line="240" w:lineRule="auto"/>
        <w:ind w:firstLine="851"/>
        <w:jc w:val="center"/>
        <w:rPr>
          <w:rFonts w:ascii="Times New Roman" w:eastAsia="Times New Roman" w:hAnsi="Times New Roman" w:cs="Times New Roman"/>
          <w:b/>
          <w:bCs/>
          <w:sz w:val="24"/>
          <w:szCs w:val="24"/>
          <w:lang w:eastAsia="ru-RU"/>
        </w:rPr>
      </w:pPr>
      <w:r w:rsidRPr="00861FC6">
        <w:rPr>
          <w:rFonts w:ascii="Times New Roman" w:eastAsia="Times New Roman" w:hAnsi="Times New Roman" w:cs="Times New Roman"/>
          <w:b/>
          <w:sz w:val="24"/>
          <w:szCs w:val="24"/>
          <w:lang w:eastAsia="ru-RU"/>
        </w:rPr>
        <w:t>Тема 13. Техническое оснащение школьног</w:t>
      </w:r>
      <w:r>
        <w:rPr>
          <w:rFonts w:ascii="Times New Roman" w:eastAsia="Times New Roman" w:hAnsi="Times New Roman" w:cs="Times New Roman"/>
          <w:b/>
          <w:sz w:val="24"/>
          <w:szCs w:val="24"/>
          <w:lang w:eastAsia="ru-RU"/>
        </w:rPr>
        <w:t>о кабинета. Библиотечный фонд</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Цели использования технического оснащения при преподавании. Реализация принципа вариативности.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Библиотечный фонд. Стандартные программы: Стандарт основного общего образования по истории; Стандарт среднего (полного) общего образования по истории (базовый уровень); Стандарт среднего (полного)  общего образования по истории (профильный уровень); Примерная программа основного общего образования; Примерная программа среднего (полного) общего образования на базовом уровне; Примерная программа среднего (полного) общего образования на профильном уровне. Авторские рабочие программы по курсам.</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Печатные пособия – таблицы (синхронистические, хронологические,  сравнительные, обобщающие), схемы, портреты, репродукции и т.д.</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 xml:space="preserve">Атласы и контурные карты. Атласы нового поколения. Методики работы с атласами. Картографические схемы, анимационные карто-схемы. </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Альбомы демонстрационного и раздаточного материала по всем курсам (материалы по истории культуры и искусства, образа жизни в различные исторические эпохи, развития вооружений и военного искусства, техники и технологии и т.д.)</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Информационно-коммуникативные средства. Электронные библиотеки. 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Игровые программы.</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Экранно-звуковые пособия. Видеофильмы. Аудиозаписи и фонохрестоматии. Слайды (диапозитивы) по тематике курсов.</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lastRenderedPageBreak/>
        <w:t xml:space="preserve">Технические средства обучения. </w:t>
      </w:r>
    </w:p>
    <w:p w:rsidR="00861FC6" w:rsidRPr="00861FC6" w:rsidRDefault="00861FC6" w:rsidP="00861FC6">
      <w:pPr>
        <w:spacing w:after="0" w:line="240" w:lineRule="auto"/>
        <w:ind w:firstLine="851"/>
        <w:jc w:val="both"/>
        <w:rPr>
          <w:rFonts w:ascii="Times New Roman" w:eastAsia="Times New Roman" w:hAnsi="Times New Roman" w:cs="Times New Roman"/>
          <w:sz w:val="24"/>
          <w:szCs w:val="24"/>
          <w:lang w:eastAsia="ru-RU"/>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bCs/>
          <w:kern w:val="1"/>
          <w:sz w:val="24"/>
          <w:szCs w:val="24"/>
          <w:lang w:eastAsia="ar-SA"/>
        </w:rPr>
        <w:t>Тема 14.  Учебник. Учебный комплект</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Учебник. Структура учебника. Отражение содержания образования в учебнике. Авторские концепции учебников. Возрастная ориентация. Методический аппарат учебника. Методы работы с учебниками в классе.</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Рабочие тетради. Соотношение учебника и рабочей тетради для учащихся. Виды заданий в рабочих тетрадях. Методы работы с рабочими тетрадями.</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Дидактические материалы, сборники заданий и тестов. Тесты по ЕГ. Сборники контрольных работ. Методы работы со сборниками контрольных и проверочных работ, тестами и дидактическими материалами. Хрестоматия. Структура хрестоматии. Соотношение хрестоматии с учебником. Методы работы с хрестоматией. Книги для чтения, научная и художественная литература из библиотечного фонда. Справочные пособия и энциклопедии. Методические пособия для учителей. Использование методических пособий в самостоятельном планировании урока.</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bCs/>
          <w:kern w:val="1"/>
          <w:sz w:val="24"/>
          <w:szCs w:val="24"/>
          <w:lang w:eastAsia="ar-SA"/>
        </w:rPr>
      </w:pPr>
      <w:r w:rsidRPr="00861FC6">
        <w:rPr>
          <w:rFonts w:ascii="Times New Roman" w:eastAsia="Lucida Sans Unicode" w:hAnsi="Times New Roman" w:cs="Times New Roman"/>
          <w:b/>
          <w:bCs/>
          <w:kern w:val="1"/>
          <w:sz w:val="24"/>
          <w:szCs w:val="24"/>
          <w:lang w:eastAsia="ar-SA"/>
        </w:rPr>
        <w:t xml:space="preserve">Тема 15.  Класс как группа. Критерии оценки знаний учащихся. Нормативные документы </w:t>
      </w:r>
      <w:r>
        <w:rPr>
          <w:rFonts w:ascii="Times New Roman" w:eastAsia="Lucida Sans Unicode" w:hAnsi="Times New Roman" w:cs="Times New Roman"/>
          <w:b/>
          <w:bCs/>
          <w:kern w:val="1"/>
          <w:sz w:val="24"/>
          <w:szCs w:val="24"/>
          <w:lang w:eastAsia="ar-SA"/>
        </w:rPr>
        <w:t>для ведения отчетности</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Структура учебной деятельности.</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Класс как группа. Групповая структура. Социально-психологическая характеристика группы. Особенности группы. Особенности поведения индивида в группе. Лидер и группа.</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Общая характеристика мотивации. Учебная мотивация. Взгляды на структуру мотивации.  Приемы мотивации группы. Интерес и мотивация.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Учащиеся младших классов как субъект учебной деятельности. Подростки как субъект учебной деятельности. Старшеклассники как субъект учебной деятельности. </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Cs/>
          <w:sz w:val="24"/>
          <w:szCs w:val="24"/>
          <w:lang w:eastAsia="ru-RU"/>
        </w:rPr>
        <w:t>Основные характеристики усвоения знания. Критерии оценки знаний учащихся. Нормативные документы для ведения отчетности.</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p>
    <w:p w:rsidR="00861FC6" w:rsidRPr="00861FC6" w:rsidRDefault="00861FC6" w:rsidP="00861FC6">
      <w:pPr>
        <w:spacing w:after="0" w:line="240" w:lineRule="auto"/>
        <w:ind w:firstLine="851"/>
        <w:jc w:val="center"/>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
          <w:bCs/>
          <w:sz w:val="24"/>
          <w:szCs w:val="24"/>
          <w:lang w:eastAsia="ru-RU"/>
        </w:rPr>
        <w:t>Тема 16. Образование как общественное явление и педагогический про</w:t>
      </w:r>
      <w:r>
        <w:rPr>
          <w:rFonts w:ascii="Times New Roman" w:eastAsia="Times New Roman" w:hAnsi="Times New Roman" w:cs="Times New Roman"/>
          <w:b/>
          <w:bCs/>
          <w:sz w:val="24"/>
          <w:szCs w:val="24"/>
          <w:lang w:eastAsia="ru-RU"/>
        </w:rPr>
        <w:t>цесс</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Сущность образования как общественного явления.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Структура образования. Усвоения опыта. Воспитание качеств поведения. Физическое и умственное развитие учащихся.</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Современные подходы к трактовке содержания образования в связи с соответствием их основной цели создания творческой и самостоятельно мыслящей личности.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Требования к содержанию образования. Соответствие содержания образования уровню современной науки, производства и основным требованиям развивающегося гуманистического демократического общества. Анализ содержания обучения при определении содержания учебного материала.  Сохранение единства содержания образования на разных этапах его развития, исходя из личностного становления школьника.</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kern w:val="1"/>
          <w:sz w:val="24"/>
          <w:szCs w:val="24"/>
          <w:lang w:eastAsia="ar-SA"/>
        </w:rPr>
        <w:t>Тема 17. Воспитательные цели образования. Роль образования в социализации</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Содержание понятия «воспитание». Общие признаки воспитания. Основные принципы воспитания: связь с практикой, </w:t>
      </w:r>
      <w:r w:rsidRPr="00861FC6">
        <w:rPr>
          <w:rFonts w:ascii="Times New Roman" w:eastAsia="Lucida Sans Unicode" w:hAnsi="Times New Roman" w:cs="Times New Roman"/>
          <w:kern w:val="1"/>
          <w:sz w:val="24"/>
          <w:szCs w:val="24"/>
          <w:lang w:eastAsia="ar-SA"/>
        </w:rPr>
        <w:lastRenderedPageBreak/>
        <w:t>последовательность, преемственность, систематичность, учет возрастных особенностей воспитанников и индивидуальный подход к ним. Методы воспитания. Убеждение, поощрение и наказание.</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Воспитательные цели образования.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Основные принципы организации воспитательного процесса. Целостный подход к воспитанию. Непрерывность воспитания. Целенаправленность в воспитании. Культуросообразность. Воспитание в деятельности и в коллективе. Последовательность и систематичность в обучении и воспитании.</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Роль воспитания в процессе социализации человека.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bCs/>
          <w:kern w:val="1"/>
          <w:sz w:val="24"/>
          <w:szCs w:val="24"/>
          <w:lang w:eastAsia="ar-SA"/>
        </w:rPr>
      </w:pPr>
      <w:r w:rsidRPr="00861FC6">
        <w:rPr>
          <w:rFonts w:ascii="Times New Roman" w:eastAsia="Lucida Sans Unicode" w:hAnsi="Times New Roman" w:cs="Times New Roman"/>
          <w:b/>
          <w:bCs/>
          <w:kern w:val="1"/>
          <w:sz w:val="24"/>
          <w:szCs w:val="24"/>
          <w:lang w:eastAsia="ar-SA"/>
        </w:rPr>
        <w:t>Тема 18.  Педагогическая этика. Поведение учителя в классе</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b/>
          <w:bCs/>
          <w:kern w:val="1"/>
          <w:sz w:val="24"/>
          <w:szCs w:val="24"/>
          <w:lang w:eastAsia="ar-SA"/>
        </w:rPr>
      </w:pPr>
      <w:r w:rsidRPr="00861FC6">
        <w:rPr>
          <w:rFonts w:ascii="Times New Roman" w:eastAsia="Lucida Sans Unicode" w:hAnsi="Times New Roman" w:cs="Times New Roman"/>
          <w:kern w:val="1"/>
          <w:sz w:val="24"/>
          <w:szCs w:val="24"/>
          <w:lang w:eastAsia="ar-SA"/>
        </w:rPr>
        <w:t>Понятие «деонтология».</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Профессиональная этика педагога: сущность, содержание, функции. Специфика педагогической деятельности. Этика отношения педагога к своему труду.</w:t>
      </w:r>
    </w:p>
    <w:p w:rsidR="00861FC6" w:rsidRPr="00861FC6" w:rsidRDefault="00861FC6" w:rsidP="00861FC6">
      <w:pPr>
        <w:spacing w:after="0" w:line="240" w:lineRule="auto"/>
        <w:ind w:firstLine="851"/>
        <w:rPr>
          <w:rFonts w:ascii="Times New Roman" w:eastAsia="Times New Roman" w:hAnsi="Times New Roman" w:cs="Times New Roman"/>
          <w:sz w:val="24"/>
          <w:szCs w:val="24"/>
          <w:lang w:eastAsia="ru-RU"/>
        </w:rPr>
      </w:pPr>
      <w:r w:rsidRPr="00861FC6">
        <w:rPr>
          <w:rFonts w:ascii="Times New Roman" w:eastAsia="Times New Roman" w:hAnsi="Times New Roman" w:cs="Times New Roman"/>
          <w:sz w:val="24"/>
          <w:szCs w:val="24"/>
          <w:lang w:eastAsia="ru-RU"/>
        </w:rPr>
        <w:t>Этика отношений в системе «педагог – учащийся». Основные принципы межличностных отношений педагога и учащихся. Морально-психологическая культура педагога. «Барьеры» общения с учащимися.</w:t>
      </w:r>
      <w:r w:rsidRPr="00861FC6">
        <w:rPr>
          <w:rFonts w:ascii="Times New Roman" w:eastAsia="Times New Roman" w:hAnsi="Times New Roman" w:cs="Times New Roman"/>
          <w:sz w:val="24"/>
          <w:szCs w:val="24"/>
          <w:lang w:eastAsia="ru-RU"/>
        </w:rPr>
        <w:br/>
        <w:t>Этика отношений в педагогическом коллективе. Особенности педагогической этики в школе.</w:t>
      </w:r>
      <w:r w:rsidRPr="00861FC6">
        <w:rPr>
          <w:rFonts w:ascii="Times New Roman" w:eastAsia="Times New Roman" w:hAnsi="Times New Roman" w:cs="Times New Roman"/>
          <w:sz w:val="24"/>
          <w:szCs w:val="24"/>
          <w:lang w:eastAsia="ru-RU"/>
        </w:rPr>
        <w:br/>
        <w:t xml:space="preserve"> Этика гражданственности и политическая культура педагога. Особенности, ценности, идеалы этики гражданственности. Политическая этика и политическая культура. Патриотизм - основной принцип этики гражданственности. Национальные особенности патриотизма и политической культуры. </w:t>
      </w:r>
      <w:r w:rsidRPr="00861FC6">
        <w:rPr>
          <w:rFonts w:ascii="Times New Roman" w:eastAsia="Times New Roman" w:hAnsi="Times New Roman" w:cs="Times New Roman"/>
          <w:sz w:val="24"/>
          <w:szCs w:val="24"/>
          <w:lang w:eastAsia="ru-RU"/>
        </w:rPr>
        <w:br/>
        <w:t>Культура общения и этика педагога. Общение как нравственная ценность: сущность и предназначение. Молодежная субкультура: моральные проблемы общения</w:t>
      </w:r>
      <w:r w:rsidRPr="00861FC6">
        <w:rPr>
          <w:rFonts w:ascii="Times New Roman" w:eastAsia="Times New Roman" w:hAnsi="Times New Roman" w:cs="Times New Roman"/>
          <w:sz w:val="24"/>
          <w:szCs w:val="24"/>
          <w:lang w:eastAsia="ru-RU"/>
        </w:rPr>
        <w:br/>
        <w:t>Этикет в профессиональной культуре педагога. Общие правила этикета в конкретных ситуациях. Культура речи, речевое поведение, речевой этикет. Этикетная культура в одежде.</w:t>
      </w:r>
    </w:p>
    <w:p w:rsidR="00861FC6" w:rsidRPr="00861FC6" w:rsidRDefault="00861FC6" w:rsidP="00861FC6">
      <w:pPr>
        <w:spacing w:after="0" w:line="240" w:lineRule="auto"/>
        <w:ind w:firstLine="851"/>
        <w:rPr>
          <w:rFonts w:ascii="Times New Roman" w:eastAsia="Times New Roman" w:hAnsi="Times New Roman" w:cs="Times New Roman"/>
          <w:sz w:val="24"/>
          <w:szCs w:val="24"/>
          <w:lang w:eastAsia="ru-RU"/>
        </w:rPr>
      </w:pPr>
    </w:p>
    <w:p w:rsidR="00861FC6" w:rsidRPr="00861FC6" w:rsidRDefault="00861FC6" w:rsidP="00861FC6">
      <w:pPr>
        <w:widowControl w:val="0"/>
        <w:tabs>
          <w:tab w:val="left" w:pos="1440"/>
        </w:tabs>
        <w:suppressAutoHyphens/>
        <w:spacing w:after="0" w:line="240" w:lineRule="auto"/>
        <w:ind w:firstLine="851"/>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РАЗДЕЛ</w:t>
      </w:r>
      <w:r w:rsidRPr="00861FC6">
        <w:rPr>
          <w:rFonts w:ascii="Times New Roman" w:eastAsia="Lucida Sans Unicode" w:hAnsi="Times New Roman" w:cs="Times New Roman"/>
          <w:b/>
          <w:kern w:val="1"/>
          <w:sz w:val="24"/>
          <w:szCs w:val="24"/>
          <w:lang w:eastAsia="ar-SA"/>
        </w:rPr>
        <w:t xml:space="preserve"> «ПСИХОЛОГИЯ»</w:t>
      </w:r>
    </w:p>
    <w:p w:rsidR="00861FC6" w:rsidRPr="00861FC6" w:rsidRDefault="00861FC6" w:rsidP="00861FC6">
      <w:pPr>
        <w:widowControl w:val="0"/>
        <w:tabs>
          <w:tab w:val="left" w:pos="1440"/>
        </w:tabs>
        <w:suppressAutoHyphens/>
        <w:spacing w:after="0" w:line="240" w:lineRule="auto"/>
        <w:ind w:firstLine="851"/>
        <w:rPr>
          <w:rFonts w:ascii="Times New Roman" w:eastAsia="Lucida Sans Unicode" w:hAnsi="Times New Roman" w:cs="Times New Roman"/>
          <w:b/>
          <w:kern w:val="1"/>
          <w:sz w:val="24"/>
          <w:szCs w:val="24"/>
          <w:lang w:eastAsia="ar-SA"/>
        </w:rPr>
      </w:pPr>
    </w:p>
    <w:p w:rsidR="00861FC6" w:rsidRPr="00861FC6" w:rsidRDefault="00861FC6" w:rsidP="00861FC6">
      <w:pPr>
        <w:widowControl w:val="0"/>
        <w:tabs>
          <w:tab w:val="left" w:pos="1440"/>
        </w:tabs>
        <w:suppressAutoHyphens/>
        <w:spacing w:after="0" w:line="240" w:lineRule="auto"/>
        <w:ind w:firstLine="851"/>
        <w:jc w:val="center"/>
        <w:rPr>
          <w:rFonts w:ascii="Times New Roman" w:eastAsia="Lucida Sans Unicode" w:hAnsi="Times New Roman" w:cs="Times New Roman"/>
          <w:b/>
          <w:bCs/>
          <w:iCs/>
          <w:kern w:val="1"/>
          <w:sz w:val="24"/>
          <w:szCs w:val="24"/>
          <w:lang w:eastAsia="ar-SA"/>
        </w:rPr>
      </w:pPr>
      <w:r w:rsidRPr="00861FC6">
        <w:rPr>
          <w:rFonts w:ascii="Times New Roman" w:eastAsia="Lucida Sans Unicode" w:hAnsi="Times New Roman" w:cs="Times New Roman"/>
          <w:b/>
          <w:bCs/>
          <w:kern w:val="1"/>
          <w:sz w:val="24"/>
          <w:szCs w:val="24"/>
          <w:lang w:eastAsia="ar-SA"/>
        </w:rPr>
        <w:t>Тема 1.</w:t>
      </w:r>
      <w:r w:rsidRPr="00861FC6">
        <w:rPr>
          <w:rFonts w:ascii="Times New Roman" w:eastAsia="Lucida Sans Unicode" w:hAnsi="Times New Roman" w:cs="Times New Roman"/>
          <w:b/>
          <w:bCs/>
          <w:iCs/>
          <w:kern w:val="1"/>
          <w:sz w:val="24"/>
          <w:szCs w:val="24"/>
          <w:lang w:eastAsia="ar-SA"/>
        </w:rPr>
        <w:t xml:space="preserve"> Общая характеристика психологии как науки</w:t>
      </w:r>
    </w:p>
    <w:p w:rsidR="00861FC6" w:rsidRPr="00861FC6" w:rsidRDefault="00861FC6" w:rsidP="00861FC6">
      <w:pPr>
        <w:keepNext/>
        <w:widowControl w:val="0"/>
        <w:suppressAutoHyphens/>
        <w:spacing w:after="60" w:line="240" w:lineRule="auto"/>
        <w:ind w:firstLine="851"/>
        <w:jc w:val="both"/>
        <w:outlineLvl w:val="3"/>
        <w:rPr>
          <w:rFonts w:ascii="Times New Roman" w:eastAsia="Times New Roman" w:hAnsi="Times New Roman" w:cs="Times New Roman"/>
          <w:bCs/>
          <w:iCs/>
          <w:kern w:val="1"/>
          <w:sz w:val="24"/>
          <w:szCs w:val="24"/>
          <w:lang w:eastAsia="ar-SA"/>
        </w:rPr>
      </w:pPr>
      <w:r w:rsidRPr="00861FC6">
        <w:rPr>
          <w:rFonts w:ascii="Times New Roman" w:eastAsia="Times New Roman" w:hAnsi="Times New Roman" w:cs="Times New Roman"/>
          <w:bCs/>
          <w:iCs/>
          <w:kern w:val="1"/>
          <w:sz w:val="24"/>
          <w:szCs w:val="24"/>
          <w:lang w:eastAsia="ar-SA"/>
        </w:rPr>
        <w:t>Основные значения термина "психология". Общее понятие о психологии как науке.</w:t>
      </w:r>
    </w:p>
    <w:p w:rsidR="00861FC6" w:rsidRPr="00861FC6" w:rsidRDefault="00861FC6" w:rsidP="00861FC6">
      <w:pPr>
        <w:keepNext/>
        <w:widowControl w:val="0"/>
        <w:suppressAutoHyphens/>
        <w:spacing w:after="60" w:line="240" w:lineRule="auto"/>
        <w:ind w:firstLine="851"/>
        <w:jc w:val="both"/>
        <w:outlineLvl w:val="3"/>
        <w:rPr>
          <w:rFonts w:ascii="Times New Roman" w:eastAsia="Times New Roman" w:hAnsi="Times New Roman" w:cs="Times New Roman"/>
          <w:b/>
          <w:bCs/>
          <w:kern w:val="1"/>
          <w:sz w:val="24"/>
          <w:szCs w:val="24"/>
          <w:lang w:eastAsia="ar-SA"/>
        </w:rPr>
      </w:pPr>
      <w:r w:rsidRPr="00861FC6">
        <w:rPr>
          <w:rFonts w:ascii="Times New Roman" w:eastAsia="Times New Roman" w:hAnsi="Times New Roman" w:cs="Times New Roman"/>
          <w:bCs/>
          <w:iCs/>
          <w:kern w:val="1"/>
          <w:sz w:val="24"/>
          <w:szCs w:val="24"/>
          <w:lang w:eastAsia="ar-SA"/>
        </w:rPr>
        <w:t>Этапы развития представлений о предмете психологии</w:t>
      </w:r>
      <w:r w:rsidRPr="00861FC6">
        <w:rPr>
          <w:rFonts w:ascii="Times New Roman" w:eastAsia="Times New Roman" w:hAnsi="Times New Roman" w:cs="Times New Roman"/>
          <w:iCs/>
          <w:kern w:val="1"/>
          <w:sz w:val="24"/>
          <w:szCs w:val="24"/>
          <w:lang w:eastAsia="ar-SA"/>
        </w:rPr>
        <w:t xml:space="preserve">. </w:t>
      </w:r>
      <w:r w:rsidRPr="00861FC6">
        <w:rPr>
          <w:rFonts w:ascii="Times New Roman" w:eastAsia="Times New Roman" w:hAnsi="Times New Roman" w:cs="Times New Roman"/>
          <w:bCs/>
          <w:iCs/>
          <w:kern w:val="1"/>
          <w:sz w:val="24"/>
          <w:szCs w:val="24"/>
          <w:lang w:eastAsia="ar-SA"/>
        </w:rPr>
        <w:t xml:space="preserve">Донаучная психология. </w:t>
      </w:r>
      <w:r w:rsidRPr="00861FC6">
        <w:rPr>
          <w:rFonts w:ascii="Times New Roman" w:eastAsia="Times New Roman" w:hAnsi="Times New Roman" w:cs="Times New Roman"/>
          <w:bCs/>
          <w:kern w:val="1"/>
          <w:sz w:val="24"/>
          <w:szCs w:val="24"/>
          <w:lang w:eastAsia="ar-SA"/>
        </w:rPr>
        <w:t>Сознание как предмет психологии. Поведение как предмет психологии. Проблема объективного метода в психологии. Проявления бессознательного, его отношение к сознанию и методы исследования в психоанализе. Современные представления о предмете психологии</w:t>
      </w:r>
      <w:r w:rsidRPr="00861FC6">
        <w:rPr>
          <w:rFonts w:ascii="Times New Roman" w:eastAsia="Times New Roman" w:hAnsi="Times New Roman" w:cs="Times New Roman"/>
          <w:b/>
          <w:bCs/>
          <w:kern w:val="1"/>
          <w:sz w:val="24"/>
          <w:szCs w:val="24"/>
          <w:lang w:eastAsia="ar-SA"/>
        </w:rPr>
        <w:t>.</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Психология и ее связь с другими науками – философией, социологией, биологией, кибернетикой и др. Отрасли психологии. </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Психика и мозг – введение в нейропсихологию. Психика и культура – введение в кросскультурную психологию. Психика и информация – введение в когнитивную психологию.</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hd w:val="clear" w:color="auto" w:fill="FFFFFF"/>
        <w:tabs>
          <w:tab w:val="left" w:pos="1157"/>
        </w:tabs>
        <w:suppressAutoHyphens/>
        <w:spacing w:after="0" w:line="240" w:lineRule="auto"/>
        <w:ind w:firstLine="851"/>
        <w:jc w:val="center"/>
        <w:rPr>
          <w:rFonts w:ascii="Times New Roman" w:eastAsia="Times New Roman" w:hAnsi="Times New Roman" w:cs="Times New Roman"/>
          <w:b/>
          <w:bCs/>
          <w:i/>
          <w:iCs/>
          <w:kern w:val="1"/>
          <w:sz w:val="24"/>
          <w:szCs w:val="24"/>
          <w:lang w:eastAsia="ar-SA"/>
        </w:rPr>
      </w:pPr>
      <w:r w:rsidRPr="00861FC6">
        <w:rPr>
          <w:rFonts w:ascii="Times New Roman" w:eastAsia="Times New Roman" w:hAnsi="Times New Roman" w:cs="Times New Roman"/>
          <w:b/>
          <w:iCs/>
          <w:kern w:val="1"/>
          <w:sz w:val="24"/>
          <w:szCs w:val="24"/>
          <w:lang w:eastAsia="ar-SA"/>
        </w:rPr>
        <w:t>Тема 2.</w:t>
      </w:r>
      <w:r w:rsidRPr="00861FC6">
        <w:rPr>
          <w:rFonts w:ascii="Times New Roman" w:eastAsia="Times New Roman" w:hAnsi="Times New Roman" w:cs="Times New Roman"/>
          <w:b/>
          <w:kern w:val="1"/>
          <w:sz w:val="24"/>
          <w:szCs w:val="24"/>
          <w:lang w:eastAsia="ar-SA"/>
        </w:rPr>
        <w:t xml:space="preserve"> Методы психологического исследования</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lastRenderedPageBreak/>
        <w:t>Методология и методы психологического познания.</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Классификация методов психологии. Наблюдение, эксперимент, беседа, анализ продуктов деятельности, тесты, опросники.</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p>
    <w:p w:rsidR="00861FC6" w:rsidRPr="00861FC6" w:rsidRDefault="00861FC6" w:rsidP="00861FC6">
      <w:pPr>
        <w:widowControl w:val="0"/>
        <w:shd w:val="clear" w:color="auto" w:fill="FFFFFF"/>
        <w:suppressAutoHyphens/>
        <w:spacing w:after="0" w:line="240" w:lineRule="auto"/>
        <w:ind w:firstLine="851"/>
        <w:jc w:val="center"/>
        <w:rPr>
          <w:rFonts w:ascii="Times New Roman" w:eastAsia="Times New Roman" w:hAnsi="Times New Roman" w:cs="Times New Roman"/>
          <w:b/>
          <w:kern w:val="1"/>
          <w:sz w:val="24"/>
          <w:szCs w:val="24"/>
          <w:lang w:eastAsia="ar-SA"/>
        </w:rPr>
      </w:pPr>
      <w:r w:rsidRPr="00861FC6">
        <w:rPr>
          <w:rFonts w:ascii="Times New Roman" w:eastAsia="Times New Roman" w:hAnsi="Times New Roman" w:cs="Times New Roman"/>
          <w:b/>
          <w:iCs/>
          <w:kern w:val="1"/>
          <w:sz w:val="24"/>
          <w:szCs w:val="24"/>
          <w:lang w:eastAsia="ar-SA"/>
        </w:rPr>
        <w:t>Тема 3</w:t>
      </w:r>
      <w:r w:rsidRPr="00861FC6">
        <w:rPr>
          <w:rFonts w:ascii="Times New Roman" w:eastAsia="Times New Roman" w:hAnsi="Times New Roman" w:cs="Times New Roman"/>
          <w:b/>
          <w:kern w:val="1"/>
          <w:sz w:val="24"/>
          <w:szCs w:val="24"/>
          <w:lang w:eastAsia="ar-SA"/>
        </w:rPr>
        <w:t>. Ощущение и восприятие</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 xml:space="preserve">Понятие об ощущении; его значение в деятельности человека. Классификация ощущений. Чувствительность и ее измерение. Динамика чувствительности: адаптация и сенсибилизация. Взаимодействие ощущений. </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Общая характеристика восприятия и его основных свойств. Предметность. Целостность. Структурность. Константность.  Апперцепция. Феномены восприятия.</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Классификация видов восприятия. Восприятие пространства. Зрительные ил</w:t>
      </w:r>
      <w:r w:rsidRPr="00861FC6">
        <w:rPr>
          <w:rFonts w:ascii="Times New Roman" w:eastAsia="Times New Roman" w:hAnsi="Times New Roman" w:cs="Times New Roman"/>
          <w:kern w:val="1"/>
          <w:sz w:val="24"/>
          <w:szCs w:val="24"/>
          <w:lang w:eastAsia="ar-SA"/>
        </w:rPr>
        <w:softHyphen/>
        <w:t>люзии. Восприятие времени. Психологическое время. Восприятие движения.</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p>
    <w:p w:rsidR="00861FC6" w:rsidRPr="00861FC6" w:rsidRDefault="00861FC6" w:rsidP="00861FC6">
      <w:pPr>
        <w:keepNext/>
        <w:widowControl w:val="0"/>
        <w:suppressAutoHyphens/>
        <w:spacing w:after="60" w:line="240" w:lineRule="auto"/>
        <w:ind w:firstLine="851"/>
        <w:jc w:val="center"/>
        <w:outlineLvl w:val="1"/>
        <w:rPr>
          <w:rFonts w:ascii="Times New Roman" w:eastAsia="Times New Roman" w:hAnsi="Times New Roman" w:cs="Times New Roman"/>
          <w:b/>
          <w:kern w:val="1"/>
          <w:sz w:val="24"/>
          <w:szCs w:val="24"/>
          <w:lang w:eastAsia="ar-SA"/>
        </w:rPr>
      </w:pPr>
      <w:r w:rsidRPr="00861FC6">
        <w:rPr>
          <w:rFonts w:ascii="Times New Roman" w:eastAsia="Times New Roman" w:hAnsi="Times New Roman" w:cs="Times New Roman"/>
          <w:b/>
          <w:bCs/>
          <w:iCs/>
          <w:kern w:val="1"/>
          <w:sz w:val="24"/>
          <w:szCs w:val="24"/>
          <w:lang w:eastAsia="ar-SA"/>
        </w:rPr>
        <w:t>Тема 4. Психология памяти</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Память как познавательный процесс. Структура памяти. Запечатление. Сохранение. Воспроизведение прошлого опыта личности. Функции памяти в индиви</w:t>
      </w:r>
      <w:r w:rsidRPr="00861FC6">
        <w:rPr>
          <w:rFonts w:ascii="Times New Roman" w:eastAsia="Times New Roman" w:hAnsi="Times New Roman" w:cs="Times New Roman"/>
          <w:kern w:val="1"/>
          <w:sz w:val="24"/>
          <w:szCs w:val="24"/>
          <w:lang w:eastAsia="ar-SA"/>
        </w:rPr>
        <w:softHyphen/>
        <w:t xml:space="preserve">дуальной деятельности. </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 xml:space="preserve">Основные виды памяти. Сенсорная, кратковременная, долговременная и оперативная память. Вербальная, образная, двигательная и эмоциональная память. </w:t>
      </w:r>
    </w:p>
    <w:p w:rsidR="00861FC6" w:rsidRPr="00861FC6" w:rsidRDefault="00861FC6" w:rsidP="00861FC6">
      <w:pPr>
        <w:widowControl w:val="0"/>
        <w:shd w:val="clear" w:color="auto" w:fill="FFFFFF"/>
        <w:tabs>
          <w:tab w:val="left" w:pos="4301"/>
        </w:tabs>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Закономерности мнемических процессов. Закономерности непроизвольного запоминания. Условия успешности произвольного запоминания. Непосредственное и опосредствованное запоминание. Воспроизведение и его формы. Автобиографическая память.</w:t>
      </w:r>
    </w:p>
    <w:p w:rsidR="00861FC6" w:rsidRPr="00861FC6" w:rsidRDefault="00861FC6" w:rsidP="00861FC6">
      <w:pPr>
        <w:widowControl w:val="0"/>
        <w:shd w:val="clear" w:color="auto" w:fill="FFFFFF"/>
        <w:tabs>
          <w:tab w:val="left" w:pos="4301"/>
        </w:tabs>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Забывание и его закономерности.</w:t>
      </w:r>
    </w:p>
    <w:p w:rsidR="00861FC6" w:rsidRPr="00861FC6" w:rsidRDefault="00861FC6" w:rsidP="00861FC6">
      <w:pPr>
        <w:widowControl w:val="0"/>
        <w:shd w:val="clear" w:color="auto" w:fill="FFFFFF"/>
        <w:tabs>
          <w:tab w:val="left" w:pos="4301"/>
        </w:tabs>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Причины, влияющие на продуктивность памяти. Индивидуальные особенности памяти.</w:t>
      </w:r>
    </w:p>
    <w:p w:rsidR="00861FC6" w:rsidRPr="00861FC6" w:rsidRDefault="00861FC6" w:rsidP="00861FC6">
      <w:pPr>
        <w:widowControl w:val="0"/>
        <w:shd w:val="clear" w:color="auto" w:fill="FFFFFF"/>
        <w:tabs>
          <w:tab w:val="left" w:pos="4301"/>
        </w:tabs>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hd w:val="clear" w:color="auto" w:fill="FFFFFF"/>
        <w:suppressAutoHyphens/>
        <w:spacing w:after="0" w:line="240" w:lineRule="auto"/>
        <w:ind w:firstLine="851"/>
        <w:jc w:val="center"/>
        <w:rPr>
          <w:rFonts w:ascii="Times New Roman" w:eastAsia="Times New Roman" w:hAnsi="Times New Roman" w:cs="Times New Roman"/>
          <w:b/>
          <w:kern w:val="1"/>
          <w:sz w:val="24"/>
          <w:szCs w:val="24"/>
          <w:lang w:eastAsia="ar-SA"/>
        </w:rPr>
      </w:pPr>
      <w:r w:rsidRPr="00861FC6">
        <w:rPr>
          <w:rFonts w:ascii="Times New Roman" w:eastAsia="Times New Roman" w:hAnsi="Times New Roman" w:cs="Times New Roman"/>
          <w:b/>
          <w:iCs/>
          <w:kern w:val="1"/>
          <w:sz w:val="24"/>
          <w:szCs w:val="24"/>
          <w:lang w:eastAsia="ar-SA"/>
        </w:rPr>
        <w:t>Тема 5.</w:t>
      </w:r>
      <w:r w:rsidRPr="00861FC6">
        <w:rPr>
          <w:rFonts w:ascii="Times New Roman" w:eastAsia="Times New Roman" w:hAnsi="Times New Roman" w:cs="Times New Roman"/>
          <w:b/>
          <w:i/>
          <w:iCs/>
          <w:kern w:val="1"/>
          <w:sz w:val="24"/>
          <w:szCs w:val="24"/>
          <w:lang w:eastAsia="ar-SA"/>
        </w:rPr>
        <w:t xml:space="preserve"> </w:t>
      </w:r>
      <w:r w:rsidRPr="00861FC6">
        <w:rPr>
          <w:rFonts w:ascii="Times New Roman" w:eastAsia="Times New Roman" w:hAnsi="Times New Roman" w:cs="Times New Roman"/>
          <w:b/>
          <w:kern w:val="1"/>
          <w:sz w:val="24"/>
          <w:szCs w:val="24"/>
          <w:lang w:eastAsia="ar-SA"/>
        </w:rPr>
        <w:t>Мышление</w:t>
      </w:r>
    </w:p>
    <w:p w:rsidR="00861FC6" w:rsidRPr="00861FC6" w:rsidRDefault="00861FC6" w:rsidP="00861FC6">
      <w:pPr>
        <w:spacing w:after="0" w:line="240" w:lineRule="auto"/>
        <w:ind w:firstLine="851"/>
        <w:jc w:val="both"/>
        <w:rPr>
          <w:rFonts w:ascii="Times New Roman" w:eastAsia="Times New Roman" w:hAnsi="Times New Roman" w:cs="Times New Roman"/>
          <w:bCs/>
          <w:sz w:val="24"/>
          <w:szCs w:val="24"/>
          <w:lang w:eastAsia="ru-RU"/>
        </w:rPr>
      </w:pPr>
      <w:r w:rsidRPr="00861FC6">
        <w:rPr>
          <w:rFonts w:ascii="Times New Roman" w:eastAsia="Times New Roman" w:hAnsi="Times New Roman" w:cs="Times New Roman"/>
          <w:bCs/>
          <w:sz w:val="24"/>
          <w:szCs w:val="24"/>
          <w:lang w:eastAsia="ru-RU"/>
        </w:rPr>
        <w:t>Сравнительная характеристика чувственного познания и мышления. Общее понятие о человеческом мышлении. Процессуальный и мотивационно-эмоциональный компоненты мышления.</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Мышление как процесс постановки и решения</w:t>
      </w:r>
      <w:r w:rsidRPr="00861FC6">
        <w:rPr>
          <w:rFonts w:ascii="Times New Roman" w:eastAsia="Times New Roman" w:hAnsi="Times New Roman" w:cs="Times New Roman"/>
          <w:b/>
          <w:bCs/>
          <w:kern w:val="1"/>
          <w:sz w:val="24"/>
          <w:szCs w:val="24"/>
          <w:lang w:eastAsia="ar-SA"/>
        </w:rPr>
        <w:t xml:space="preserve"> </w:t>
      </w:r>
      <w:r w:rsidRPr="00861FC6">
        <w:rPr>
          <w:rFonts w:ascii="Times New Roman" w:eastAsia="Times New Roman" w:hAnsi="Times New Roman" w:cs="Times New Roman"/>
          <w:kern w:val="1"/>
          <w:sz w:val="24"/>
          <w:szCs w:val="24"/>
          <w:lang w:eastAsia="ar-SA"/>
        </w:rPr>
        <w:t>задачи.</w:t>
      </w:r>
      <w:r w:rsidRPr="00861FC6">
        <w:rPr>
          <w:rFonts w:ascii="Times New Roman" w:eastAsia="Times New Roman" w:hAnsi="Times New Roman" w:cs="Times New Roman"/>
          <w:b/>
          <w:bCs/>
          <w:kern w:val="1"/>
          <w:sz w:val="24"/>
          <w:szCs w:val="24"/>
          <w:lang w:eastAsia="ar-SA"/>
        </w:rPr>
        <w:t xml:space="preserve"> </w:t>
      </w:r>
      <w:r w:rsidRPr="00861FC6">
        <w:rPr>
          <w:rFonts w:ascii="Times New Roman" w:eastAsia="Times New Roman" w:hAnsi="Times New Roman" w:cs="Times New Roman"/>
          <w:bCs/>
          <w:kern w:val="1"/>
          <w:sz w:val="24"/>
          <w:szCs w:val="24"/>
          <w:lang w:eastAsia="ar-SA"/>
        </w:rPr>
        <w:t>Характеристики</w:t>
      </w:r>
      <w:r w:rsidRPr="00861FC6">
        <w:rPr>
          <w:rFonts w:ascii="Times New Roman" w:eastAsia="Times New Roman" w:hAnsi="Times New Roman" w:cs="Times New Roman"/>
          <w:kern w:val="1"/>
          <w:sz w:val="24"/>
          <w:szCs w:val="24"/>
          <w:lang w:eastAsia="ar-SA"/>
        </w:rPr>
        <w:t xml:space="preserve"> проблемной ситуации. Структура решения мыслительной задачи. Факторы, влияющие на успешность решения творческих задач. Операции мышления: сравнение, абстрагирование, обобщение, анализ, синтез, классификация, структурирование, аналогия и др. </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Понятия, суждения и умозаключения как основные единицы мышления. Единство мышления и речи. Функции и виды речи. Внешняя и внутренняя речь.</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Виды мыслительной деятельности и критерии их классификации. Наглядно-действенное, наглядно-образное и словесно-логическое. Теоретическое и практическое мышление. Творческое, и репродуктивное мышление. Рациональное и интуитивное мышление.</w:t>
      </w:r>
    </w:p>
    <w:p w:rsidR="00861FC6" w:rsidRPr="00861FC6" w:rsidRDefault="00861FC6" w:rsidP="00861FC6">
      <w:pPr>
        <w:widowControl w:val="0"/>
        <w:suppressAutoHyphens/>
        <w:spacing w:after="0" w:line="240" w:lineRule="auto"/>
        <w:ind w:firstLine="851"/>
        <w:jc w:val="both"/>
        <w:rPr>
          <w:rFonts w:ascii="Times New Roman" w:eastAsia="MS Mincho" w:hAnsi="Times New Roman" w:cs="Times New Roman"/>
          <w:kern w:val="1"/>
          <w:sz w:val="24"/>
          <w:szCs w:val="24"/>
          <w:lang w:eastAsia="ar-SA"/>
        </w:rPr>
      </w:pPr>
      <w:r w:rsidRPr="00861FC6">
        <w:rPr>
          <w:rFonts w:ascii="Times New Roman" w:eastAsia="MS Mincho" w:hAnsi="Times New Roman" w:cs="Times New Roman"/>
          <w:kern w:val="1"/>
          <w:sz w:val="24"/>
          <w:szCs w:val="24"/>
          <w:lang w:eastAsia="ar-SA"/>
        </w:rPr>
        <w:t>Способности к решению комплексных задач: познавательные, личностные, эмоциональные, социальные (связанные с пониманием и учетом намерений и действий множества людей - партнеров, союзников и противников).</w:t>
      </w:r>
    </w:p>
    <w:p w:rsidR="00861FC6" w:rsidRPr="00861FC6" w:rsidRDefault="00861FC6" w:rsidP="00861FC6">
      <w:pPr>
        <w:widowControl w:val="0"/>
        <w:suppressAutoHyphens/>
        <w:spacing w:after="0" w:line="240" w:lineRule="auto"/>
        <w:ind w:firstLine="851"/>
        <w:jc w:val="both"/>
        <w:rPr>
          <w:rFonts w:ascii="Times New Roman" w:eastAsia="MS Mincho" w:hAnsi="Times New Roman" w:cs="Times New Roman"/>
          <w:kern w:val="1"/>
          <w:sz w:val="24"/>
          <w:szCs w:val="24"/>
          <w:lang w:eastAsia="ar-SA"/>
        </w:rPr>
      </w:pPr>
      <w:r w:rsidRPr="00861FC6">
        <w:rPr>
          <w:rFonts w:ascii="Times New Roman" w:eastAsia="MS Mincho" w:hAnsi="Times New Roman" w:cs="Times New Roman"/>
          <w:kern w:val="1"/>
          <w:sz w:val="24"/>
          <w:szCs w:val="24"/>
          <w:lang w:eastAsia="ar-SA"/>
        </w:rPr>
        <w:t>Когнитивные стили: полезависимость - поленезависимость, ригидный - гибкий познавательный контроль, импульсивность - рефлексивность, когнитивная простота – сложность, аналитический – синтетический, дедуктивный - индуктивный.</w:t>
      </w:r>
    </w:p>
    <w:p w:rsidR="00861FC6" w:rsidRPr="00861FC6" w:rsidRDefault="00861FC6" w:rsidP="00861FC6">
      <w:pPr>
        <w:widowControl w:val="0"/>
        <w:suppressAutoHyphens/>
        <w:spacing w:after="0" w:line="240" w:lineRule="auto"/>
        <w:ind w:firstLine="851"/>
        <w:jc w:val="both"/>
        <w:rPr>
          <w:rFonts w:ascii="Times New Roman" w:eastAsia="MS Mincho" w:hAnsi="Times New Roman" w:cs="Times New Roman"/>
          <w:kern w:val="1"/>
          <w:sz w:val="24"/>
          <w:szCs w:val="24"/>
          <w:lang w:eastAsia="ar-SA"/>
        </w:rPr>
      </w:pPr>
    </w:p>
    <w:p w:rsidR="00861FC6" w:rsidRPr="00861FC6" w:rsidRDefault="00861FC6" w:rsidP="00861FC6">
      <w:pPr>
        <w:widowControl w:val="0"/>
        <w:suppressAutoHyphens/>
        <w:autoSpaceDE w:val="0"/>
        <w:autoSpaceDN w:val="0"/>
        <w:adjustRightInd w:val="0"/>
        <w:spacing w:after="0" w:line="240" w:lineRule="auto"/>
        <w:ind w:firstLine="851"/>
        <w:jc w:val="center"/>
        <w:rPr>
          <w:rFonts w:ascii="Times New Roman" w:eastAsia="Lucida Sans Unicode" w:hAnsi="Times New Roman" w:cs="Times New Roman"/>
          <w:b/>
          <w:bCs/>
          <w:kern w:val="1"/>
          <w:sz w:val="24"/>
          <w:szCs w:val="24"/>
          <w:lang w:eastAsia="ar-SA"/>
        </w:rPr>
      </w:pPr>
      <w:r w:rsidRPr="00861FC6">
        <w:rPr>
          <w:rFonts w:ascii="Times New Roman" w:eastAsia="Lucida Sans Unicode" w:hAnsi="Times New Roman" w:cs="Times New Roman"/>
          <w:b/>
          <w:bCs/>
          <w:kern w:val="1"/>
          <w:sz w:val="24"/>
          <w:szCs w:val="24"/>
          <w:lang w:eastAsia="ar-SA"/>
        </w:rPr>
        <w:t>Тема 6. Психология эм</w:t>
      </w:r>
      <w:r>
        <w:rPr>
          <w:rFonts w:ascii="Times New Roman" w:eastAsia="Lucida Sans Unicode" w:hAnsi="Times New Roman" w:cs="Times New Roman"/>
          <w:b/>
          <w:bCs/>
          <w:kern w:val="1"/>
          <w:sz w:val="24"/>
          <w:szCs w:val="24"/>
          <w:lang w:eastAsia="ar-SA"/>
        </w:rPr>
        <w:t>оциональной и волевой регуляции</w:t>
      </w:r>
    </w:p>
    <w:p w:rsidR="00861FC6" w:rsidRPr="00861FC6" w:rsidRDefault="00861FC6" w:rsidP="00861FC6">
      <w:pPr>
        <w:widowControl w:val="0"/>
        <w:suppressAutoHyphen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 Определения эмоций. Функции эмоций. Настроения, чувства, эмоции, аффекты.</w:t>
      </w:r>
    </w:p>
    <w:p w:rsidR="00861FC6" w:rsidRPr="00861FC6" w:rsidRDefault="00861FC6" w:rsidP="00861FC6">
      <w:pPr>
        <w:widowControl w:val="0"/>
        <w:suppressAutoHyphen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 Проблема объективной оценки эмоциональных состояний. Поведенческие и вегетативные проявления эмоций. Распознавание эмоций человеком, эмоциональное заражение, идентификация и эмпатия. Периферическая теория эмоций. Проблемы детекции лжи.</w:t>
      </w:r>
    </w:p>
    <w:p w:rsidR="00861FC6" w:rsidRPr="00861FC6" w:rsidRDefault="00861FC6" w:rsidP="00861FC6">
      <w:pPr>
        <w:widowControl w:val="0"/>
        <w:suppressAutoHyphen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 Стресс его биологическое значение. Механизмы стресса. Стадии адаптации к стрессу. Влияние стресса на здоровье человека.</w:t>
      </w:r>
    </w:p>
    <w:p w:rsidR="00861FC6" w:rsidRPr="00861FC6" w:rsidRDefault="00861FC6" w:rsidP="00861FC6">
      <w:pPr>
        <w:widowControl w:val="0"/>
        <w:suppressAutoHyphen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 Понятие воли. Волевое поведение в ситуациях дефицита побуждения или конфликта мотивов.</w:t>
      </w:r>
    </w:p>
    <w:p w:rsidR="00861FC6" w:rsidRPr="00861FC6" w:rsidRDefault="00861FC6" w:rsidP="00861FC6">
      <w:pPr>
        <w:widowControl w:val="0"/>
        <w:suppressAutoHyphen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hd w:val="clear" w:color="auto" w:fill="FFFFFF"/>
        <w:suppressAutoHyphens/>
        <w:spacing w:after="0" w:line="240" w:lineRule="auto"/>
        <w:ind w:firstLine="851"/>
        <w:jc w:val="center"/>
        <w:rPr>
          <w:rFonts w:ascii="Times New Roman" w:eastAsia="Times New Roman" w:hAnsi="Times New Roman" w:cs="Times New Roman"/>
          <w:b/>
          <w:i/>
          <w:kern w:val="1"/>
          <w:sz w:val="24"/>
          <w:szCs w:val="24"/>
          <w:lang w:eastAsia="ar-SA"/>
        </w:rPr>
      </w:pPr>
      <w:r w:rsidRPr="00861FC6">
        <w:rPr>
          <w:rFonts w:ascii="Times New Roman" w:eastAsia="Times New Roman" w:hAnsi="Times New Roman" w:cs="Times New Roman"/>
          <w:b/>
          <w:bCs/>
          <w:kern w:val="1"/>
          <w:sz w:val="24"/>
          <w:szCs w:val="24"/>
          <w:lang w:eastAsia="ar-SA"/>
        </w:rPr>
        <w:t>Тема 7.</w:t>
      </w:r>
      <w:r w:rsidRPr="00861FC6">
        <w:rPr>
          <w:rFonts w:ascii="Times New Roman" w:eastAsia="Times New Roman" w:hAnsi="Times New Roman" w:cs="Times New Roman"/>
          <w:b/>
          <w:bCs/>
          <w:iCs/>
          <w:kern w:val="1"/>
          <w:sz w:val="24"/>
          <w:szCs w:val="24"/>
          <w:lang w:eastAsia="ar-SA"/>
        </w:rPr>
        <w:t xml:space="preserve"> Психология личности</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Соотношение понятий: индивид – индивидуальность – личность.</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Основные факторы и механизмы развития личности. Социальные условия становления и развития личности. Жизненный путь личности. Психологическая структура личности.</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Основные психологические теории личности. Психоаналитические теории личности, защитные механизмы личности. Гуманистическая психология и изучение личности. Проблема самоактуализации человека.</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bCs/>
          <w:iCs/>
          <w:kern w:val="1"/>
          <w:sz w:val="24"/>
          <w:szCs w:val="24"/>
          <w:lang w:eastAsia="ar-SA"/>
        </w:rPr>
      </w:pPr>
      <w:r w:rsidRPr="00861FC6">
        <w:rPr>
          <w:rFonts w:ascii="Times New Roman" w:eastAsia="Times New Roman" w:hAnsi="Times New Roman" w:cs="Times New Roman"/>
          <w:kern w:val="1"/>
          <w:sz w:val="24"/>
          <w:szCs w:val="24"/>
          <w:lang w:eastAsia="ar-SA"/>
        </w:rPr>
        <w:t xml:space="preserve">Потребностно-мотивационная сфера личности. Основные проблемы психологии мотивации. Потребности как основа мотивационных процессов. </w:t>
      </w:r>
      <w:r w:rsidRPr="00861FC6">
        <w:rPr>
          <w:rFonts w:ascii="Times New Roman" w:eastAsia="Times New Roman" w:hAnsi="Times New Roman" w:cs="Times New Roman"/>
          <w:bCs/>
          <w:iCs/>
          <w:kern w:val="1"/>
          <w:sz w:val="24"/>
          <w:szCs w:val="24"/>
          <w:lang w:eastAsia="ar-SA"/>
        </w:rPr>
        <w:t>Общее понятие о потребностях их функциях и свойствах. Основные виды потребностей и проблемы их классификации.</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Мотивация и деятельность. Оптимум мотивации. Мотивация достижения, мотивация аффилиации, мотивация власти, просоциальные и антисоциальные мотивы. Уровень притязаний и его исследование.</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 xml:space="preserve">Соподчинение мотивов, его роль в становлении и развитии личности. Проблема осознания собственных мотивов. Мотивационные конфликты, их исследование и возможные способы разрешения. </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Направленность как интегральная характеристика личности. Интересы и направленность личности. Идеалы. Ценности и ценностные ориентации.</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p>
    <w:p w:rsidR="00861FC6" w:rsidRPr="00861FC6" w:rsidRDefault="00861FC6" w:rsidP="00861FC6">
      <w:pPr>
        <w:widowControl w:val="0"/>
        <w:shd w:val="clear" w:color="auto" w:fill="FFFFFF"/>
        <w:suppressAutoHyphens/>
        <w:spacing w:after="0" w:line="240" w:lineRule="auto"/>
        <w:ind w:left="14" w:right="19"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bCs/>
          <w:iCs/>
          <w:spacing w:val="9"/>
          <w:kern w:val="1"/>
          <w:sz w:val="24"/>
          <w:szCs w:val="24"/>
          <w:lang w:eastAsia="ar-SA"/>
        </w:rPr>
        <w:t xml:space="preserve">Тема 8. </w:t>
      </w:r>
      <w:r w:rsidRPr="00861FC6">
        <w:rPr>
          <w:rFonts w:ascii="Times New Roman" w:eastAsia="Lucida Sans Unicode" w:hAnsi="Times New Roman" w:cs="Times New Roman"/>
          <w:b/>
          <w:kern w:val="1"/>
          <w:sz w:val="24"/>
          <w:szCs w:val="24"/>
          <w:lang w:eastAsia="ar-SA"/>
        </w:rPr>
        <w:t xml:space="preserve"> Представление о развитии личности в различных направлениях психологии</w:t>
      </w:r>
    </w:p>
    <w:p w:rsidR="00861FC6" w:rsidRPr="00861FC6" w:rsidRDefault="00861FC6" w:rsidP="00861FC6">
      <w:pPr>
        <w:widowControl w:val="0"/>
        <w:shd w:val="clear" w:color="auto" w:fill="FFFFFF"/>
        <w:suppressAutoHyphens/>
        <w:spacing w:after="0" w:line="240" w:lineRule="auto"/>
        <w:ind w:right="10"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spacing w:val="-1"/>
          <w:kern w:val="1"/>
          <w:sz w:val="24"/>
          <w:szCs w:val="24"/>
          <w:lang w:eastAsia="ar-SA"/>
        </w:rPr>
        <w:t xml:space="preserve">Среда, наследственность и развитие личности. Представление о развитии в различных </w:t>
      </w:r>
      <w:r w:rsidRPr="00861FC6">
        <w:rPr>
          <w:rFonts w:ascii="Times New Roman" w:eastAsia="Lucida Sans Unicode" w:hAnsi="Times New Roman" w:cs="Times New Roman"/>
          <w:spacing w:val="10"/>
          <w:kern w:val="1"/>
          <w:sz w:val="24"/>
          <w:szCs w:val="24"/>
          <w:lang w:eastAsia="ar-SA"/>
        </w:rPr>
        <w:t xml:space="preserve">направлениях психологии. Натуральный и культурный ряды развития личности в </w:t>
      </w:r>
      <w:r w:rsidRPr="00861FC6">
        <w:rPr>
          <w:rFonts w:ascii="Times New Roman" w:eastAsia="Lucida Sans Unicode" w:hAnsi="Times New Roman" w:cs="Times New Roman"/>
          <w:kern w:val="1"/>
          <w:sz w:val="24"/>
          <w:szCs w:val="24"/>
          <w:lang w:eastAsia="ar-SA"/>
        </w:rPr>
        <w:t>онтогенезе (Л.С. Выготский). Концепция двойной детерминации развития личности.</w:t>
      </w:r>
    </w:p>
    <w:p w:rsidR="00861FC6" w:rsidRPr="00861FC6" w:rsidRDefault="00861FC6" w:rsidP="00861FC6">
      <w:pPr>
        <w:widowControl w:val="0"/>
        <w:shd w:val="clear" w:color="auto" w:fill="FFFFFF"/>
        <w:suppressAutoHyphens/>
        <w:spacing w:after="0" w:line="240" w:lineRule="auto"/>
        <w:ind w:left="10" w:right="10"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spacing w:val="1"/>
          <w:kern w:val="1"/>
          <w:sz w:val="24"/>
          <w:szCs w:val="24"/>
          <w:lang w:eastAsia="ar-SA"/>
        </w:rPr>
        <w:t xml:space="preserve">Психологические принципы и основания периодизации развития человека. Кризисы </w:t>
      </w:r>
      <w:r w:rsidRPr="00861FC6">
        <w:rPr>
          <w:rFonts w:ascii="Times New Roman" w:eastAsia="Lucida Sans Unicode" w:hAnsi="Times New Roman" w:cs="Times New Roman"/>
          <w:spacing w:val="3"/>
          <w:kern w:val="1"/>
          <w:sz w:val="24"/>
          <w:szCs w:val="24"/>
          <w:lang w:eastAsia="ar-SA"/>
        </w:rPr>
        <w:t>развития и их роль в становлении личности.</w:t>
      </w:r>
      <w:r w:rsidRPr="00861FC6">
        <w:rPr>
          <w:rFonts w:ascii="Times New Roman" w:eastAsia="Lucida Sans Unicode" w:hAnsi="Times New Roman" w:cs="Times New Roman"/>
          <w:kern w:val="1"/>
          <w:sz w:val="24"/>
          <w:szCs w:val="24"/>
          <w:lang w:eastAsia="ar-SA"/>
        </w:rPr>
        <w:t xml:space="preserve"> Противоречие между мотивационно-потребностной и интеллектуально-познавательной сферами как движущее противоречие в развитии личности. </w:t>
      </w:r>
      <w:r w:rsidRPr="00861FC6">
        <w:rPr>
          <w:rFonts w:ascii="Times New Roman" w:eastAsia="Lucida Sans Unicode" w:hAnsi="Times New Roman" w:cs="Times New Roman"/>
          <w:spacing w:val="2"/>
          <w:kern w:val="1"/>
          <w:sz w:val="24"/>
          <w:szCs w:val="24"/>
          <w:lang w:eastAsia="ar-SA"/>
        </w:rPr>
        <w:t xml:space="preserve">Схема периодизации психического развития личности в детском возрасте </w:t>
      </w:r>
      <w:r w:rsidRPr="00861FC6">
        <w:rPr>
          <w:rFonts w:ascii="Times New Roman" w:eastAsia="Lucida Sans Unicode" w:hAnsi="Times New Roman" w:cs="Times New Roman"/>
          <w:spacing w:val="-1"/>
          <w:kern w:val="1"/>
          <w:sz w:val="24"/>
          <w:szCs w:val="24"/>
          <w:lang w:eastAsia="ar-SA"/>
        </w:rPr>
        <w:t>(Д.Б. Эльконин).</w:t>
      </w:r>
    </w:p>
    <w:p w:rsidR="00861FC6" w:rsidRPr="00861FC6" w:rsidRDefault="00861FC6" w:rsidP="00861FC6">
      <w:pPr>
        <w:widowControl w:val="0"/>
        <w:shd w:val="clear" w:color="auto" w:fill="FFFFFF"/>
        <w:suppressAutoHyphens/>
        <w:spacing w:after="0" w:line="240" w:lineRule="auto"/>
        <w:ind w:left="14" w:right="5"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spacing w:val="3"/>
          <w:kern w:val="1"/>
          <w:sz w:val="24"/>
          <w:szCs w:val="24"/>
          <w:lang w:eastAsia="ar-SA"/>
        </w:rPr>
        <w:t xml:space="preserve">Биогенетические периодизации развития человека. Представления об этапах </w:t>
      </w:r>
      <w:r w:rsidRPr="00861FC6">
        <w:rPr>
          <w:rFonts w:ascii="Times New Roman" w:eastAsia="Lucida Sans Unicode" w:hAnsi="Times New Roman" w:cs="Times New Roman"/>
          <w:spacing w:val="2"/>
          <w:kern w:val="1"/>
          <w:sz w:val="24"/>
          <w:szCs w:val="24"/>
          <w:lang w:eastAsia="ar-SA"/>
        </w:rPr>
        <w:t>психосексуального развития ребенка в психоанализе З. Фрейда.</w:t>
      </w:r>
    </w:p>
    <w:p w:rsidR="00861FC6" w:rsidRPr="00861FC6" w:rsidRDefault="00861FC6" w:rsidP="00861FC6">
      <w:pPr>
        <w:widowControl w:val="0"/>
        <w:shd w:val="clear" w:color="auto" w:fill="FFFFFF"/>
        <w:suppressAutoHyphens/>
        <w:spacing w:after="0" w:line="240" w:lineRule="auto"/>
        <w:ind w:left="10" w:right="19"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spacing w:val="3"/>
          <w:kern w:val="1"/>
          <w:sz w:val="24"/>
          <w:szCs w:val="24"/>
          <w:lang w:eastAsia="ar-SA"/>
        </w:rPr>
        <w:t xml:space="preserve">Социогенетические периодизации развития человека. Когнитивная ориентация. </w:t>
      </w:r>
      <w:r w:rsidRPr="00861FC6">
        <w:rPr>
          <w:rFonts w:ascii="Times New Roman" w:eastAsia="Lucida Sans Unicode" w:hAnsi="Times New Roman" w:cs="Times New Roman"/>
          <w:spacing w:val="1"/>
          <w:kern w:val="1"/>
          <w:sz w:val="24"/>
          <w:szCs w:val="24"/>
          <w:lang w:eastAsia="ar-SA"/>
        </w:rPr>
        <w:t xml:space="preserve">Основные положения концепции развития морального сознания личности (Л. Колберг). </w:t>
      </w:r>
    </w:p>
    <w:p w:rsidR="00861FC6" w:rsidRPr="00861FC6" w:rsidRDefault="00861FC6" w:rsidP="00861FC6">
      <w:pPr>
        <w:widowControl w:val="0"/>
        <w:shd w:val="clear" w:color="auto" w:fill="FFFFFF"/>
        <w:suppressAutoHyphens/>
        <w:spacing w:after="0" w:line="240" w:lineRule="auto"/>
        <w:ind w:left="5" w:right="14" w:firstLine="851"/>
        <w:jc w:val="both"/>
        <w:rPr>
          <w:rFonts w:ascii="Times New Roman" w:eastAsia="Lucida Sans Unicode" w:hAnsi="Times New Roman" w:cs="Times New Roman"/>
          <w:spacing w:val="-1"/>
          <w:kern w:val="1"/>
          <w:sz w:val="24"/>
          <w:szCs w:val="24"/>
          <w:lang w:eastAsia="ar-SA"/>
        </w:rPr>
      </w:pPr>
      <w:r w:rsidRPr="00861FC6">
        <w:rPr>
          <w:rFonts w:ascii="Times New Roman" w:eastAsia="Lucida Sans Unicode" w:hAnsi="Times New Roman" w:cs="Times New Roman"/>
          <w:spacing w:val="1"/>
          <w:kern w:val="1"/>
          <w:sz w:val="24"/>
          <w:szCs w:val="24"/>
          <w:lang w:eastAsia="ar-SA"/>
        </w:rPr>
        <w:t xml:space="preserve">Персоногенетические периодизации развития человека. Эпигенетическая концепция развития Э. Эриксона: эпигенетический </w:t>
      </w:r>
      <w:r w:rsidRPr="00861FC6">
        <w:rPr>
          <w:rFonts w:ascii="Times New Roman" w:eastAsia="Lucida Sans Unicode" w:hAnsi="Times New Roman" w:cs="Times New Roman"/>
          <w:spacing w:val="1"/>
          <w:kern w:val="1"/>
          <w:sz w:val="24"/>
          <w:szCs w:val="24"/>
          <w:lang w:eastAsia="ar-SA"/>
        </w:rPr>
        <w:lastRenderedPageBreak/>
        <w:t xml:space="preserve">принцип развития. Положения о психосоциальной </w:t>
      </w:r>
      <w:r w:rsidRPr="00861FC6">
        <w:rPr>
          <w:rFonts w:ascii="Times New Roman" w:eastAsia="Lucida Sans Unicode" w:hAnsi="Times New Roman" w:cs="Times New Roman"/>
          <w:spacing w:val="3"/>
          <w:kern w:val="1"/>
          <w:sz w:val="24"/>
          <w:szCs w:val="24"/>
          <w:lang w:eastAsia="ar-SA"/>
        </w:rPr>
        <w:t xml:space="preserve">идентичности личности как критерии ее зрелости, роль конфликта в развитии личности, </w:t>
      </w:r>
      <w:r w:rsidRPr="00861FC6">
        <w:rPr>
          <w:rFonts w:ascii="Times New Roman" w:eastAsia="Lucida Sans Unicode" w:hAnsi="Times New Roman" w:cs="Times New Roman"/>
          <w:spacing w:val="-1"/>
          <w:kern w:val="1"/>
          <w:sz w:val="24"/>
          <w:szCs w:val="24"/>
          <w:lang w:eastAsia="ar-SA"/>
        </w:rPr>
        <w:t>этапы развития личности. Развитие «чувства Я» по Г. Олпорту.</w:t>
      </w:r>
    </w:p>
    <w:p w:rsidR="00861FC6" w:rsidRPr="00861FC6" w:rsidRDefault="00861FC6" w:rsidP="00861FC6">
      <w:pPr>
        <w:widowControl w:val="0"/>
        <w:shd w:val="clear" w:color="auto" w:fill="FFFFFF"/>
        <w:suppressAutoHyphens/>
        <w:spacing w:after="0" w:line="240" w:lineRule="auto"/>
        <w:ind w:left="14" w:right="5"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spacing w:val="5"/>
          <w:kern w:val="1"/>
          <w:sz w:val="24"/>
          <w:szCs w:val="24"/>
          <w:lang w:eastAsia="ar-SA"/>
        </w:rPr>
        <w:t xml:space="preserve">Психологический возраст. Проблема </w:t>
      </w:r>
      <w:r w:rsidRPr="00861FC6">
        <w:rPr>
          <w:rFonts w:ascii="Times New Roman" w:eastAsia="Lucida Sans Unicode" w:hAnsi="Times New Roman" w:cs="Times New Roman"/>
          <w:kern w:val="1"/>
          <w:sz w:val="24"/>
          <w:szCs w:val="24"/>
          <w:lang w:eastAsia="ar-SA"/>
        </w:rPr>
        <w:t>периодизации развития личности во взрослом возрасте.</w:t>
      </w:r>
    </w:p>
    <w:p w:rsidR="00861FC6" w:rsidRPr="00861FC6" w:rsidRDefault="00861FC6" w:rsidP="00861FC6">
      <w:pPr>
        <w:widowControl w:val="0"/>
        <w:shd w:val="clear" w:color="auto" w:fill="FFFFFF"/>
        <w:suppressAutoHyphens/>
        <w:spacing w:after="0" w:line="240" w:lineRule="auto"/>
        <w:ind w:left="14" w:right="5"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hd w:val="clear" w:color="auto" w:fill="FFFFFF"/>
        <w:suppressAutoHyphens/>
        <w:spacing w:after="0" w:line="240" w:lineRule="auto"/>
        <w:ind w:left="14" w:right="5" w:firstLine="851"/>
        <w:jc w:val="center"/>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b/>
          <w:bCs/>
          <w:iCs/>
          <w:spacing w:val="8"/>
          <w:kern w:val="1"/>
          <w:sz w:val="24"/>
          <w:szCs w:val="24"/>
          <w:lang w:eastAsia="ar-SA"/>
        </w:rPr>
        <w:t xml:space="preserve">Тема 9. Структура личности и различные подходы к ее изучению в </w:t>
      </w:r>
      <w:r w:rsidRPr="00861FC6">
        <w:rPr>
          <w:rFonts w:ascii="Times New Roman" w:eastAsia="Lucida Sans Unicode" w:hAnsi="Times New Roman" w:cs="Times New Roman"/>
          <w:b/>
          <w:bCs/>
          <w:iCs/>
          <w:kern w:val="1"/>
          <w:sz w:val="24"/>
          <w:szCs w:val="24"/>
          <w:lang w:eastAsia="ar-SA"/>
        </w:rPr>
        <w:t>психологии</w:t>
      </w:r>
    </w:p>
    <w:p w:rsidR="00861FC6" w:rsidRPr="00861FC6" w:rsidRDefault="00861FC6" w:rsidP="00861FC6">
      <w:pPr>
        <w:widowControl w:val="0"/>
        <w:shd w:val="clear" w:color="auto" w:fill="FFFFFF"/>
        <w:suppressAutoHyphens/>
        <w:spacing w:before="14" w:after="0" w:line="240" w:lineRule="auto"/>
        <w:ind w:left="29"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spacing w:val="1"/>
          <w:kern w:val="1"/>
          <w:sz w:val="24"/>
          <w:szCs w:val="24"/>
          <w:lang w:eastAsia="ar-SA"/>
        </w:rPr>
        <w:t xml:space="preserve">Общее представление о структуре личности. Структурный и динамический подход к </w:t>
      </w:r>
      <w:r w:rsidRPr="00861FC6">
        <w:rPr>
          <w:rFonts w:ascii="Times New Roman" w:eastAsia="Lucida Sans Unicode" w:hAnsi="Times New Roman" w:cs="Times New Roman"/>
          <w:spacing w:val="-1"/>
          <w:kern w:val="1"/>
          <w:sz w:val="24"/>
          <w:szCs w:val="24"/>
          <w:lang w:eastAsia="ar-SA"/>
        </w:rPr>
        <w:t xml:space="preserve">исследованию единиц организации личности. Стратегия анализа личности по элементам и по </w:t>
      </w:r>
      <w:r w:rsidRPr="00861FC6">
        <w:rPr>
          <w:rFonts w:ascii="Times New Roman" w:eastAsia="Lucida Sans Unicode" w:hAnsi="Times New Roman" w:cs="Times New Roman"/>
          <w:spacing w:val="1"/>
          <w:kern w:val="1"/>
          <w:sz w:val="24"/>
          <w:szCs w:val="24"/>
          <w:lang w:eastAsia="ar-SA"/>
        </w:rPr>
        <w:t xml:space="preserve">единицам. Выделение "единиц" анализа как системообразующих характеристик строения </w:t>
      </w:r>
      <w:r w:rsidRPr="00861FC6">
        <w:rPr>
          <w:rFonts w:ascii="Times New Roman" w:eastAsia="Lucida Sans Unicode" w:hAnsi="Times New Roman" w:cs="Times New Roman"/>
          <w:spacing w:val="-3"/>
          <w:kern w:val="1"/>
          <w:sz w:val="24"/>
          <w:szCs w:val="24"/>
          <w:lang w:eastAsia="ar-SA"/>
        </w:rPr>
        <w:t>личности.</w:t>
      </w:r>
    </w:p>
    <w:p w:rsidR="00861FC6" w:rsidRPr="00861FC6" w:rsidRDefault="00861FC6" w:rsidP="00861FC6">
      <w:pPr>
        <w:widowControl w:val="0"/>
        <w:shd w:val="clear" w:color="auto" w:fill="FFFFFF"/>
        <w:suppressAutoHyphens/>
        <w:spacing w:before="10"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Типологические подходы к личности. Ограничения типологического подхода.</w:t>
      </w:r>
    </w:p>
    <w:p w:rsidR="00861FC6" w:rsidRPr="00861FC6" w:rsidRDefault="00861FC6" w:rsidP="00861FC6">
      <w:pPr>
        <w:widowControl w:val="0"/>
        <w:shd w:val="clear" w:color="auto" w:fill="FFFFFF"/>
        <w:suppressAutoHyphens/>
        <w:spacing w:after="0" w:line="240" w:lineRule="auto"/>
        <w:ind w:left="43" w:right="10"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spacing w:val="10"/>
          <w:kern w:val="1"/>
          <w:sz w:val="24"/>
          <w:szCs w:val="24"/>
          <w:lang w:eastAsia="ar-SA"/>
        </w:rPr>
        <w:t xml:space="preserve">Психодинамические модели структуры личности. Проективный подход и </w:t>
      </w:r>
      <w:r w:rsidRPr="00861FC6">
        <w:rPr>
          <w:rFonts w:ascii="Times New Roman" w:eastAsia="Lucida Sans Unicode" w:hAnsi="Times New Roman" w:cs="Times New Roman"/>
          <w:kern w:val="1"/>
          <w:sz w:val="24"/>
          <w:szCs w:val="24"/>
          <w:lang w:eastAsia="ar-SA"/>
        </w:rPr>
        <w:t>проективные методы исследования личности.</w:t>
      </w:r>
    </w:p>
    <w:p w:rsidR="00861FC6" w:rsidRPr="00861FC6" w:rsidRDefault="00861FC6" w:rsidP="00861FC6">
      <w:pPr>
        <w:widowControl w:val="0"/>
        <w:shd w:val="clear" w:color="auto" w:fill="FFFFFF"/>
        <w:suppressAutoHyphens/>
        <w:spacing w:after="0" w:line="240" w:lineRule="auto"/>
        <w:ind w:left="38" w:right="5" w:firstLine="851"/>
        <w:jc w:val="both"/>
        <w:rPr>
          <w:rFonts w:ascii="Times New Roman" w:eastAsia="Lucida Sans Unicode" w:hAnsi="Times New Roman" w:cs="Times New Roman"/>
          <w:spacing w:val="3"/>
          <w:kern w:val="1"/>
          <w:sz w:val="24"/>
          <w:szCs w:val="24"/>
          <w:lang w:eastAsia="ar-SA"/>
        </w:rPr>
      </w:pPr>
      <w:r w:rsidRPr="00861FC6">
        <w:rPr>
          <w:rFonts w:ascii="Times New Roman" w:eastAsia="Lucida Sans Unicode" w:hAnsi="Times New Roman" w:cs="Times New Roman"/>
          <w:kern w:val="1"/>
          <w:sz w:val="24"/>
          <w:szCs w:val="24"/>
          <w:lang w:eastAsia="ar-SA"/>
        </w:rPr>
        <w:t xml:space="preserve">Понятие черт личности как устойчивых тенденций поведения. Факторные подходы к </w:t>
      </w:r>
      <w:r w:rsidRPr="00861FC6">
        <w:rPr>
          <w:rFonts w:ascii="Times New Roman" w:eastAsia="Lucida Sans Unicode" w:hAnsi="Times New Roman" w:cs="Times New Roman"/>
          <w:spacing w:val="2"/>
          <w:kern w:val="1"/>
          <w:sz w:val="24"/>
          <w:szCs w:val="24"/>
          <w:lang w:eastAsia="ar-SA"/>
        </w:rPr>
        <w:t xml:space="preserve">изучению и систематизации личностных черт. Психометрика и личностные опросники. </w:t>
      </w:r>
      <w:r w:rsidRPr="00861FC6">
        <w:rPr>
          <w:rFonts w:ascii="Times New Roman" w:eastAsia="Lucida Sans Unicode" w:hAnsi="Times New Roman" w:cs="Times New Roman"/>
          <w:spacing w:val="3"/>
          <w:kern w:val="1"/>
          <w:sz w:val="24"/>
          <w:szCs w:val="24"/>
          <w:lang w:eastAsia="ar-SA"/>
        </w:rPr>
        <w:t>Проблема устойчивости личности и дилемма личностно-ситуативной обусловленности поведения.</w:t>
      </w:r>
    </w:p>
    <w:p w:rsidR="00861FC6" w:rsidRPr="00861FC6" w:rsidRDefault="00861FC6" w:rsidP="00861FC6">
      <w:pPr>
        <w:widowControl w:val="0"/>
        <w:shd w:val="clear" w:color="auto" w:fill="FFFFFF"/>
        <w:suppressAutoHyphens/>
        <w:spacing w:after="0" w:line="240" w:lineRule="auto"/>
        <w:ind w:left="38" w:right="5" w:firstLine="851"/>
        <w:jc w:val="both"/>
        <w:rPr>
          <w:rFonts w:ascii="Times New Roman" w:eastAsia="Lucida Sans Unicode" w:hAnsi="Times New Roman" w:cs="Times New Roman"/>
          <w:spacing w:val="3"/>
          <w:kern w:val="1"/>
          <w:sz w:val="24"/>
          <w:szCs w:val="24"/>
          <w:lang w:eastAsia="ar-SA"/>
        </w:rPr>
      </w:pPr>
    </w:p>
    <w:p w:rsidR="00861FC6" w:rsidRPr="00861FC6" w:rsidRDefault="00861FC6" w:rsidP="00861FC6">
      <w:pPr>
        <w:widowControl w:val="0"/>
        <w:shd w:val="clear" w:color="auto" w:fill="FFFFFF"/>
        <w:suppressAutoHyphens/>
        <w:spacing w:after="0" w:line="240" w:lineRule="auto"/>
        <w:ind w:right="470"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kern w:val="1"/>
          <w:sz w:val="24"/>
          <w:szCs w:val="24"/>
          <w:lang w:eastAsia="ar-SA"/>
        </w:rPr>
        <w:t xml:space="preserve">Тема 10. </w:t>
      </w:r>
      <w:r w:rsidRPr="00861FC6">
        <w:rPr>
          <w:rFonts w:ascii="Times New Roman" w:eastAsia="Lucida Sans Unicode" w:hAnsi="Times New Roman" w:cs="Times New Roman"/>
          <w:b/>
          <w:spacing w:val="2"/>
          <w:kern w:val="1"/>
          <w:sz w:val="24"/>
          <w:szCs w:val="24"/>
          <w:lang w:eastAsia="ar-SA"/>
        </w:rPr>
        <w:t xml:space="preserve">Структура "Я" и ее исследование </w:t>
      </w:r>
      <w:r w:rsidRPr="00861FC6">
        <w:rPr>
          <w:rFonts w:ascii="Times New Roman" w:eastAsia="Lucida Sans Unicode" w:hAnsi="Times New Roman" w:cs="Times New Roman"/>
          <w:b/>
          <w:bCs/>
          <w:spacing w:val="2"/>
          <w:kern w:val="1"/>
          <w:sz w:val="24"/>
          <w:szCs w:val="24"/>
          <w:lang w:eastAsia="ar-SA"/>
        </w:rPr>
        <w:t xml:space="preserve">в </w:t>
      </w:r>
      <w:r w:rsidRPr="00861FC6">
        <w:rPr>
          <w:rFonts w:ascii="Times New Roman" w:eastAsia="Lucida Sans Unicode" w:hAnsi="Times New Roman" w:cs="Times New Roman"/>
          <w:b/>
          <w:spacing w:val="2"/>
          <w:kern w:val="1"/>
          <w:sz w:val="24"/>
          <w:szCs w:val="24"/>
          <w:lang w:eastAsia="ar-SA"/>
        </w:rPr>
        <w:t>ра</w:t>
      </w:r>
      <w:r>
        <w:rPr>
          <w:rFonts w:ascii="Times New Roman" w:eastAsia="Lucida Sans Unicode" w:hAnsi="Times New Roman" w:cs="Times New Roman"/>
          <w:b/>
          <w:spacing w:val="2"/>
          <w:kern w:val="1"/>
          <w:sz w:val="24"/>
          <w:szCs w:val="24"/>
          <w:lang w:eastAsia="ar-SA"/>
        </w:rPr>
        <w:t>зличных направлениях психологии</w:t>
      </w:r>
    </w:p>
    <w:p w:rsidR="00861FC6" w:rsidRPr="00861FC6" w:rsidRDefault="00861FC6" w:rsidP="00861FC6">
      <w:pPr>
        <w:widowControl w:val="0"/>
        <w:shd w:val="clear" w:color="auto" w:fill="FFFFFF"/>
        <w:suppressAutoHyphens/>
        <w:spacing w:after="0" w:line="240" w:lineRule="auto"/>
        <w:ind w:left="19" w:right="14"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spacing w:val="2"/>
          <w:kern w:val="1"/>
          <w:sz w:val="24"/>
          <w:szCs w:val="24"/>
          <w:lang w:eastAsia="ar-SA"/>
        </w:rPr>
        <w:t xml:space="preserve">Структура "Я" и ее исследование </w:t>
      </w:r>
      <w:r w:rsidRPr="00861FC6">
        <w:rPr>
          <w:rFonts w:ascii="Times New Roman" w:eastAsia="Lucida Sans Unicode" w:hAnsi="Times New Roman" w:cs="Times New Roman"/>
          <w:bCs/>
          <w:spacing w:val="2"/>
          <w:kern w:val="1"/>
          <w:sz w:val="24"/>
          <w:szCs w:val="24"/>
          <w:lang w:eastAsia="ar-SA"/>
        </w:rPr>
        <w:t xml:space="preserve">в </w:t>
      </w:r>
      <w:r w:rsidRPr="00861FC6">
        <w:rPr>
          <w:rFonts w:ascii="Times New Roman" w:eastAsia="Lucida Sans Unicode" w:hAnsi="Times New Roman" w:cs="Times New Roman"/>
          <w:spacing w:val="2"/>
          <w:kern w:val="1"/>
          <w:sz w:val="24"/>
          <w:szCs w:val="24"/>
          <w:lang w:eastAsia="ar-SA"/>
        </w:rPr>
        <w:t xml:space="preserve">разных направлениях психологии. Положение Джемса о существовании трех компонентов эмпирического "Я": физическая личность, </w:t>
      </w:r>
      <w:r w:rsidRPr="00861FC6">
        <w:rPr>
          <w:rFonts w:ascii="Times New Roman" w:eastAsia="Lucida Sans Unicode" w:hAnsi="Times New Roman" w:cs="Times New Roman"/>
          <w:spacing w:val="1"/>
          <w:kern w:val="1"/>
          <w:sz w:val="24"/>
          <w:szCs w:val="24"/>
          <w:lang w:eastAsia="ar-SA"/>
        </w:rPr>
        <w:t xml:space="preserve">социальная личность и духовная личность. Разработка представлений о структуре "Я". </w:t>
      </w:r>
      <w:r w:rsidRPr="00861FC6">
        <w:rPr>
          <w:rFonts w:ascii="Times New Roman" w:eastAsia="Lucida Sans Unicode" w:hAnsi="Times New Roman" w:cs="Times New Roman"/>
          <w:spacing w:val="3"/>
          <w:kern w:val="1"/>
          <w:sz w:val="24"/>
          <w:szCs w:val="24"/>
          <w:lang w:eastAsia="ar-SA"/>
        </w:rPr>
        <w:t xml:space="preserve">Самосознание, самооценка и самоуважение. Строение и формирование самоотношения. </w:t>
      </w:r>
      <w:r w:rsidRPr="00861FC6">
        <w:rPr>
          <w:rFonts w:ascii="Times New Roman" w:eastAsia="Lucida Sans Unicode" w:hAnsi="Times New Roman" w:cs="Times New Roman"/>
          <w:kern w:val="1"/>
          <w:sz w:val="24"/>
          <w:szCs w:val="24"/>
          <w:lang w:eastAsia="ar-SA"/>
        </w:rPr>
        <w:t xml:space="preserve">Эгоизм и альтруизм. Диалогическая природа «Я» (М.М. Бахтин, М. Бубер, Л.С. Выготский). </w:t>
      </w:r>
    </w:p>
    <w:p w:rsidR="00861FC6" w:rsidRPr="00861FC6" w:rsidRDefault="00861FC6" w:rsidP="00861FC6">
      <w:pPr>
        <w:widowControl w:val="0"/>
        <w:shd w:val="clear" w:color="auto" w:fill="FFFFFF"/>
        <w:suppressAutoHyphens/>
        <w:spacing w:after="0" w:line="240" w:lineRule="auto"/>
        <w:ind w:left="19" w:right="14"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hd w:val="clear" w:color="auto" w:fill="FFFFFF"/>
        <w:suppressAutoHyphens/>
        <w:spacing w:after="0" w:line="240" w:lineRule="auto"/>
        <w:ind w:left="19" w:right="14" w:firstLine="851"/>
        <w:jc w:val="center"/>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b/>
          <w:bCs/>
          <w:iCs/>
          <w:kern w:val="1"/>
          <w:sz w:val="24"/>
          <w:szCs w:val="24"/>
          <w:lang w:eastAsia="ar-SA"/>
        </w:rPr>
        <w:t>Тема 11. Индивидные свойства человека и их роль в развитии личности</w:t>
      </w:r>
    </w:p>
    <w:p w:rsidR="00861FC6" w:rsidRPr="00861FC6" w:rsidRDefault="00861FC6" w:rsidP="00861FC6">
      <w:pPr>
        <w:widowControl w:val="0"/>
        <w:shd w:val="clear" w:color="auto" w:fill="FFFFFF"/>
        <w:suppressAutoHyphens/>
        <w:spacing w:after="0" w:line="240" w:lineRule="auto"/>
        <w:ind w:left="19" w:right="24"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Место индивидных свойств в регуляции поведения личности</w:t>
      </w:r>
      <w:r w:rsidRPr="00861FC6">
        <w:rPr>
          <w:rFonts w:ascii="Times New Roman" w:eastAsia="Lucida Sans Unicode" w:hAnsi="Times New Roman" w:cs="Times New Roman"/>
          <w:b/>
          <w:kern w:val="1"/>
          <w:sz w:val="24"/>
          <w:szCs w:val="24"/>
          <w:lang w:eastAsia="ar-SA"/>
        </w:rPr>
        <w:t xml:space="preserve">.  </w:t>
      </w:r>
      <w:r w:rsidRPr="00861FC6">
        <w:rPr>
          <w:rFonts w:ascii="Times New Roman" w:eastAsia="Lucida Sans Unicode" w:hAnsi="Times New Roman" w:cs="Times New Roman"/>
          <w:spacing w:val="14"/>
          <w:kern w:val="1"/>
          <w:sz w:val="24"/>
          <w:szCs w:val="24"/>
          <w:lang w:eastAsia="ar-SA"/>
        </w:rPr>
        <w:t xml:space="preserve">Индивидуальные свойства как предмет дифференциальной психологии. </w:t>
      </w:r>
      <w:r w:rsidRPr="00861FC6">
        <w:rPr>
          <w:rFonts w:ascii="Times New Roman" w:eastAsia="Lucida Sans Unicode" w:hAnsi="Times New Roman" w:cs="Times New Roman"/>
          <w:spacing w:val="1"/>
          <w:kern w:val="1"/>
          <w:sz w:val="24"/>
          <w:szCs w:val="24"/>
          <w:lang w:eastAsia="ar-SA"/>
        </w:rPr>
        <w:t>Эволюционный аспект изучения индивидуальных различий между людьми.</w:t>
      </w:r>
    </w:p>
    <w:p w:rsidR="00861FC6" w:rsidRPr="00861FC6" w:rsidRDefault="00861FC6" w:rsidP="00861FC6">
      <w:pPr>
        <w:widowControl w:val="0"/>
        <w:shd w:val="clear" w:color="auto" w:fill="FFFFFF"/>
        <w:suppressAutoHyphens/>
        <w:spacing w:after="0" w:line="240" w:lineRule="auto"/>
        <w:ind w:left="14" w:right="24"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Строение тела и особенности психики. Типы конституции, их соматические признаки. Типологии Э. Кречмера и В. Шелдона. </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Times New Roman" w:hAnsi="Times New Roman" w:cs="Times New Roman"/>
          <w:kern w:val="1"/>
          <w:sz w:val="24"/>
          <w:szCs w:val="24"/>
          <w:lang w:eastAsia="ar-SA"/>
        </w:rPr>
      </w:pPr>
      <w:r w:rsidRPr="00861FC6">
        <w:rPr>
          <w:rFonts w:ascii="Times New Roman" w:eastAsia="Lucida Sans Unicode" w:hAnsi="Times New Roman" w:cs="Times New Roman"/>
          <w:spacing w:val="2"/>
          <w:kern w:val="1"/>
          <w:sz w:val="24"/>
          <w:szCs w:val="24"/>
          <w:lang w:eastAsia="ar-SA"/>
        </w:rPr>
        <w:t xml:space="preserve">Темперамент. </w:t>
      </w:r>
      <w:r w:rsidRPr="00861FC6">
        <w:rPr>
          <w:rFonts w:ascii="Times New Roman" w:eastAsia="Lucida Sans Unicode" w:hAnsi="Times New Roman" w:cs="Times New Roman"/>
          <w:spacing w:val="3"/>
          <w:kern w:val="1"/>
          <w:sz w:val="24"/>
          <w:szCs w:val="24"/>
          <w:lang w:eastAsia="ar-SA"/>
        </w:rPr>
        <w:t xml:space="preserve">Современные представления о темпераменте. </w:t>
      </w:r>
      <w:r w:rsidRPr="00861FC6">
        <w:rPr>
          <w:rFonts w:ascii="Times New Roman" w:eastAsia="Lucida Sans Unicode" w:hAnsi="Times New Roman" w:cs="Times New Roman"/>
          <w:spacing w:val="2"/>
          <w:kern w:val="1"/>
          <w:sz w:val="24"/>
          <w:szCs w:val="24"/>
          <w:lang w:eastAsia="ar-SA"/>
        </w:rPr>
        <w:t xml:space="preserve">Факторные концепции темперамента и их критика. Адаптивные возможности темперамента </w:t>
      </w:r>
      <w:r w:rsidRPr="00861FC6">
        <w:rPr>
          <w:rFonts w:ascii="Times New Roman" w:eastAsia="Lucida Sans Unicode" w:hAnsi="Times New Roman" w:cs="Times New Roman"/>
          <w:kern w:val="1"/>
          <w:sz w:val="24"/>
          <w:szCs w:val="24"/>
          <w:lang w:eastAsia="ar-SA"/>
        </w:rPr>
        <w:t>в процессе эволюции.</w:t>
      </w:r>
      <w:r w:rsidRPr="00861FC6">
        <w:rPr>
          <w:rFonts w:ascii="Times New Roman" w:eastAsia="Times New Roman" w:hAnsi="Times New Roman" w:cs="Times New Roman"/>
          <w:kern w:val="1"/>
          <w:sz w:val="24"/>
          <w:szCs w:val="24"/>
          <w:lang w:eastAsia="ar-SA"/>
        </w:rPr>
        <w:t xml:space="preserve"> Темперамент и характер.  Темперамент и индивидуальный стиль деятельности. </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Times New Roman" w:hAnsi="Times New Roman" w:cs="Times New Roman"/>
          <w:kern w:val="1"/>
          <w:sz w:val="24"/>
          <w:szCs w:val="24"/>
          <w:lang w:eastAsia="ar-SA"/>
        </w:rPr>
        <w:t xml:space="preserve">Общее понятие о характере. Классификация характеров. Характер, темперамент и личность. Акцентуации личности. </w:t>
      </w:r>
      <w:r w:rsidRPr="00861FC6">
        <w:rPr>
          <w:rFonts w:ascii="Times New Roman" w:eastAsia="Lucida Sans Unicode" w:hAnsi="Times New Roman" w:cs="Times New Roman"/>
          <w:spacing w:val="8"/>
          <w:kern w:val="1"/>
          <w:sz w:val="24"/>
          <w:szCs w:val="24"/>
          <w:lang w:eastAsia="ar-SA"/>
        </w:rPr>
        <w:t xml:space="preserve">Половой диморфизм и психологические характеристики индивида. Проблема </w:t>
      </w:r>
      <w:r w:rsidRPr="00861FC6">
        <w:rPr>
          <w:rFonts w:ascii="Times New Roman" w:eastAsia="Lucida Sans Unicode" w:hAnsi="Times New Roman" w:cs="Times New Roman"/>
          <w:kern w:val="1"/>
          <w:sz w:val="24"/>
          <w:szCs w:val="24"/>
          <w:lang w:eastAsia="ar-SA"/>
        </w:rPr>
        <w:t>психологии половых различий.</w:t>
      </w:r>
    </w:p>
    <w:p w:rsidR="00861FC6" w:rsidRPr="00861FC6" w:rsidRDefault="00861FC6" w:rsidP="00861FC6">
      <w:pPr>
        <w:widowControl w:val="0"/>
        <w:shd w:val="clear" w:color="auto" w:fill="FFFFFF"/>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hd w:val="clear" w:color="auto" w:fill="FFFFFF"/>
        <w:suppressAutoHyphens/>
        <w:spacing w:before="5" w:after="0" w:line="240" w:lineRule="auto"/>
        <w:ind w:left="14" w:firstLine="851"/>
        <w:jc w:val="center"/>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b/>
          <w:kern w:val="1"/>
          <w:sz w:val="24"/>
          <w:szCs w:val="24"/>
          <w:lang w:eastAsia="ar-SA"/>
        </w:rPr>
        <w:t xml:space="preserve">Тема 12. Положение о социальных функциях ролях </w:t>
      </w:r>
      <w:r>
        <w:rPr>
          <w:rFonts w:ascii="Times New Roman" w:eastAsia="Lucida Sans Unicode" w:hAnsi="Times New Roman" w:cs="Times New Roman"/>
          <w:b/>
          <w:kern w:val="1"/>
          <w:sz w:val="24"/>
          <w:szCs w:val="24"/>
          <w:lang w:eastAsia="ar-SA"/>
        </w:rPr>
        <w:t>и их месте в структуре личности</w:t>
      </w:r>
    </w:p>
    <w:p w:rsidR="00861FC6" w:rsidRPr="00861FC6" w:rsidRDefault="00861FC6" w:rsidP="00861FC6">
      <w:pPr>
        <w:widowControl w:val="0"/>
        <w:shd w:val="clear" w:color="auto" w:fill="FFFFFF"/>
        <w:suppressAutoHyphens/>
        <w:spacing w:after="0" w:line="240" w:lineRule="auto"/>
        <w:ind w:left="10" w:right="19"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spacing w:val="1"/>
          <w:kern w:val="1"/>
          <w:sz w:val="24"/>
          <w:szCs w:val="24"/>
          <w:lang w:eastAsia="ar-SA"/>
        </w:rPr>
        <w:t xml:space="preserve">Личность и социальная группа. Общая характеристика понятий "социальная роль", "социальная группа", "социальный статус". Положение об общественных функциях-ролях и </w:t>
      </w:r>
      <w:r w:rsidRPr="00861FC6">
        <w:rPr>
          <w:rFonts w:ascii="Times New Roman" w:eastAsia="Lucida Sans Unicode" w:hAnsi="Times New Roman" w:cs="Times New Roman"/>
          <w:kern w:val="1"/>
          <w:sz w:val="24"/>
          <w:szCs w:val="24"/>
          <w:lang w:eastAsia="ar-SA"/>
        </w:rPr>
        <w:t>их месте в структуре личности. Ролевые теории личности и их критика. Самопрезентация личности окружающим и ее психологическая функция.</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Основные виды психотерапии:  индивидуальная и групповая; семейная и супружеская;  краткосрочная и долговременная; системная, интегративная и эклектическая.</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hd w:val="clear" w:color="auto" w:fill="FFFFFF"/>
        <w:suppressAutoHyphens/>
        <w:spacing w:after="0" w:line="240" w:lineRule="auto"/>
        <w:ind w:left="10" w:right="19"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kern w:val="1"/>
          <w:sz w:val="24"/>
          <w:szCs w:val="24"/>
          <w:lang w:eastAsia="ar-SA"/>
        </w:rPr>
        <w:t>Тема</w:t>
      </w:r>
      <w:r w:rsidRPr="00861FC6">
        <w:rPr>
          <w:rFonts w:ascii="Times New Roman" w:eastAsia="Lucida Sans Unicode" w:hAnsi="Times New Roman" w:cs="Times New Roman"/>
          <w:b/>
          <w:kern w:val="1"/>
          <w:sz w:val="24"/>
          <w:szCs w:val="24"/>
          <w:lang w:eastAsia="ja-JP"/>
        </w:rPr>
        <w:t xml:space="preserve"> 13. Понятие </w:t>
      </w:r>
      <w:r>
        <w:rPr>
          <w:rFonts w:ascii="Times New Roman" w:eastAsia="Lucida Sans Unicode" w:hAnsi="Times New Roman" w:cs="Times New Roman"/>
          <w:b/>
          <w:kern w:val="1"/>
          <w:sz w:val="24"/>
          <w:szCs w:val="24"/>
          <w:lang w:eastAsia="ja-JP"/>
        </w:rPr>
        <w:t>стресса, фрустрации и конфликта</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Понятие стресса, его положительное и отрицательное влияние на адаптацию человека. Факторы, являющиеся стрессорами для человека. Препятствия на пути удовлетворения потребностей человека (внутренние и внешние, активные и пассивные). Межличностный, внутригрупповой и внутриличностный конфликты. Варианты внутриличностного конфликта (“желаемое </w:t>
      </w:r>
      <w:r w:rsidRPr="00861FC6">
        <w:rPr>
          <w:rFonts w:ascii="Times New Roman" w:eastAsia="Lucida Sans Unicode" w:hAnsi="Times New Roman" w:cs="Times New Roman"/>
          <w:noProof/>
          <w:kern w:val="1"/>
          <w:sz w:val="24"/>
          <w:szCs w:val="24"/>
          <w:lang w:eastAsia="ar-SA"/>
        </w:rPr>
        <w:t xml:space="preserve">— </w:t>
      </w:r>
      <w:r w:rsidRPr="00861FC6">
        <w:rPr>
          <w:rFonts w:ascii="Times New Roman" w:eastAsia="Lucida Sans Unicode" w:hAnsi="Times New Roman" w:cs="Times New Roman"/>
          <w:kern w:val="1"/>
          <w:sz w:val="24"/>
          <w:szCs w:val="24"/>
          <w:lang w:eastAsia="ar-SA"/>
        </w:rPr>
        <w:t>желаемое”, “нежелаемое</w:t>
      </w:r>
      <w:r w:rsidRPr="00861FC6">
        <w:rPr>
          <w:rFonts w:ascii="Times New Roman" w:eastAsia="Lucida Sans Unicode" w:hAnsi="Times New Roman" w:cs="Times New Roman"/>
          <w:noProof/>
          <w:kern w:val="1"/>
          <w:sz w:val="24"/>
          <w:szCs w:val="24"/>
          <w:lang w:eastAsia="ar-SA"/>
        </w:rPr>
        <w:t xml:space="preserve"> — </w:t>
      </w:r>
      <w:r w:rsidRPr="00861FC6">
        <w:rPr>
          <w:rFonts w:ascii="Times New Roman" w:eastAsia="Lucida Sans Unicode" w:hAnsi="Times New Roman" w:cs="Times New Roman"/>
          <w:kern w:val="1"/>
          <w:sz w:val="24"/>
          <w:szCs w:val="24"/>
          <w:lang w:eastAsia="ar-SA"/>
        </w:rPr>
        <w:t>нежелаемое”, “нежелаемое</w:t>
      </w:r>
      <w:r w:rsidRPr="00861FC6">
        <w:rPr>
          <w:rFonts w:ascii="Times New Roman" w:eastAsia="Lucida Sans Unicode" w:hAnsi="Times New Roman" w:cs="Times New Roman"/>
          <w:noProof/>
          <w:kern w:val="1"/>
          <w:sz w:val="24"/>
          <w:szCs w:val="24"/>
          <w:lang w:eastAsia="ar-SA"/>
        </w:rPr>
        <w:t xml:space="preserve"> — </w:t>
      </w:r>
      <w:r w:rsidRPr="00861FC6">
        <w:rPr>
          <w:rFonts w:ascii="Times New Roman" w:eastAsia="Lucida Sans Unicode" w:hAnsi="Times New Roman" w:cs="Times New Roman"/>
          <w:kern w:val="1"/>
          <w:sz w:val="24"/>
          <w:szCs w:val="24"/>
          <w:lang w:eastAsia="ar-SA"/>
        </w:rPr>
        <w:t>желаемое”). Поведение человека в условиях фрустрации. Стратегии преодоления (копинг-стратегии): активные и пассивные, направленные на преодоление пре</w:t>
      </w:r>
      <w:r w:rsidRPr="00861FC6">
        <w:rPr>
          <w:rFonts w:ascii="Times New Roman" w:eastAsia="Lucida Sans Unicode" w:hAnsi="Times New Roman" w:cs="Times New Roman"/>
          <w:kern w:val="1"/>
          <w:sz w:val="24"/>
          <w:szCs w:val="24"/>
          <w:lang w:eastAsia="ar-SA"/>
        </w:rPr>
        <w:softHyphen/>
        <w:t>пятствия или на улучшение своего эмоционального состояния. Преимущест</w:t>
      </w:r>
      <w:r w:rsidRPr="00861FC6">
        <w:rPr>
          <w:rFonts w:ascii="Times New Roman" w:eastAsia="Lucida Sans Unicode" w:hAnsi="Times New Roman" w:cs="Times New Roman"/>
          <w:kern w:val="1"/>
          <w:sz w:val="24"/>
          <w:szCs w:val="24"/>
          <w:lang w:eastAsia="ar-SA"/>
        </w:rPr>
        <w:softHyphen/>
        <w:t xml:space="preserve">ва и недостатки различных стратегий, понятие локуса контроля. Механизмы психологической защиты как пассивные стратегии преодоления. Адаптивное и дезадаптивное действие психологических защит. </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p>
    <w:p w:rsidR="00861FC6" w:rsidRPr="00861FC6" w:rsidRDefault="00861FC6" w:rsidP="00861FC6">
      <w:pPr>
        <w:widowControl w:val="0"/>
        <w:suppressAutoHyphens/>
        <w:spacing w:after="0" w:line="240" w:lineRule="auto"/>
        <w:ind w:firstLine="851"/>
        <w:jc w:val="center"/>
        <w:rPr>
          <w:rFonts w:ascii="Times New Roman" w:eastAsia="Lucida Sans Unicode" w:hAnsi="Times New Roman" w:cs="Times New Roman"/>
          <w:b/>
          <w:kern w:val="1"/>
          <w:sz w:val="24"/>
          <w:szCs w:val="24"/>
          <w:lang w:eastAsia="ar-SA"/>
        </w:rPr>
      </w:pPr>
      <w:r w:rsidRPr="00861FC6">
        <w:rPr>
          <w:rFonts w:ascii="Times New Roman" w:eastAsia="Lucida Sans Unicode" w:hAnsi="Times New Roman" w:cs="Times New Roman"/>
          <w:b/>
          <w:kern w:val="1"/>
          <w:sz w:val="24"/>
          <w:szCs w:val="24"/>
          <w:lang w:eastAsia="ar-SA"/>
        </w:rPr>
        <w:t>Тема 14. Личностные расстройства</w:t>
      </w:r>
    </w:p>
    <w:p w:rsidR="00861FC6" w:rsidRPr="00861FC6" w:rsidRDefault="00861FC6" w:rsidP="00861FC6">
      <w:pPr>
        <w:widowControl w:val="0"/>
        <w:suppressAutoHyphens/>
        <w:spacing w:after="0" w:line="240" w:lineRule="auto"/>
        <w:ind w:firstLine="851"/>
        <w:jc w:val="both"/>
        <w:rPr>
          <w:rFonts w:ascii="Times New Roman" w:eastAsia="Lucida Sans Unicode" w:hAnsi="Times New Roman" w:cs="Times New Roman"/>
          <w:kern w:val="1"/>
          <w:sz w:val="24"/>
          <w:szCs w:val="24"/>
          <w:lang w:eastAsia="ar-SA"/>
        </w:rPr>
      </w:pPr>
      <w:r w:rsidRPr="00861FC6">
        <w:rPr>
          <w:rFonts w:ascii="Times New Roman" w:eastAsia="Lucida Sans Unicode" w:hAnsi="Times New Roman" w:cs="Times New Roman"/>
          <w:kern w:val="1"/>
          <w:sz w:val="24"/>
          <w:szCs w:val="24"/>
          <w:lang w:eastAsia="ar-SA"/>
        </w:rPr>
        <w:t xml:space="preserve">Нарциссическое расстройство личности. </w:t>
      </w:r>
      <w:r w:rsidRPr="00861FC6">
        <w:rPr>
          <w:rFonts w:ascii="Times New Roman" w:eastAsia="Lucida Sans Unicode" w:hAnsi="Times New Roman" w:cs="Times New Roman"/>
          <w:bCs/>
          <w:iCs/>
          <w:kern w:val="1"/>
          <w:sz w:val="24"/>
          <w:szCs w:val="24"/>
          <w:lang w:eastAsia="ar-SA"/>
        </w:rPr>
        <w:t xml:space="preserve">Гистрионное расстройство личности. </w:t>
      </w:r>
      <w:r w:rsidRPr="00861FC6">
        <w:rPr>
          <w:rFonts w:ascii="Times New Roman" w:eastAsia="Lucida Sans Unicode" w:hAnsi="Times New Roman" w:cs="Times New Roman"/>
          <w:kern w:val="1"/>
          <w:sz w:val="24"/>
          <w:szCs w:val="24"/>
          <w:lang w:eastAsia="ar-SA"/>
        </w:rPr>
        <w:t>Антисоциальное расстройство личности. Социофобия. Психопаты. Психопаты в кино.</w:t>
      </w:r>
    </w:p>
    <w:p w:rsidR="00CC3361" w:rsidRPr="00B669FA" w:rsidRDefault="00CC3361" w:rsidP="00E92053">
      <w:pPr>
        <w:spacing w:after="0" w:line="240" w:lineRule="auto"/>
        <w:rPr>
          <w:rFonts w:ascii="Times New Roman" w:eastAsia="Times New Roman" w:hAnsi="Times New Roman" w:cs="Times New Roman"/>
          <w:b/>
          <w:bCs/>
          <w:sz w:val="24"/>
          <w:szCs w:val="24"/>
          <w:lang w:eastAsia="ru-RU"/>
        </w:rPr>
      </w:pPr>
    </w:p>
    <w:p w:rsidR="00482C1D" w:rsidRPr="00482C1D" w:rsidRDefault="00E868A4" w:rsidP="00C84BAB">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482C1D" w:rsidRPr="00482C1D">
        <w:rPr>
          <w:rFonts w:ascii="Times New Roman" w:eastAsia="Times New Roman" w:hAnsi="Times New Roman" w:cs="Times New Roman"/>
          <w:b/>
          <w:sz w:val="24"/>
          <w:szCs w:val="24"/>
          <w:lang w:eastAsia="ru-RU"/>
        </w:rPr>
        <w:t>. Фонд оценочных средств (ФОС) для оценивания результатов обучения по дисциплине (модулю)</w:t>
      </w:r>
    </w:p>
    <w:p w:rsidR="00482C1D" w:rsidRPr="001F68A2" w:rsidRDefault="00E868A4" w:rsidP="00C84BAB">
      <w:pPr>
        <w:spacing w:after="0" w:line="240" w:lineRule="auto"/>
        <w:ind w:firstLine="85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482C1D" w:rsidRPr="00482C1D">
        <w:rPr>
          <w:rFonts w:ascii="Times New Roman" w:eastAsia="Times New Roman" w:hAnsi="Times New Roman" w:cs="Times New Roman"/>
          <w:b/>
          <w:i/>
          <w:sz w:val="24"/>
          <w:szCs w:val="24"/>
          <w:lang w:eastAsia="ru-RU"/>
        </w:rPr>
        <w:t>.1. Типовые контрольные задания или иные материалы для проведения текущего контроля успеваемости.</w:t>
      </w:r>
    </w:p>
    <w:p w:rsid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r w:rsidRPr="00E92053">
        <w:rPr>
          <w:rFonts w:ascii="Times New Roman" w:eastAsia="Times New Roman" w:hAnsi="Times New Roman" w:cs="Times New Roman"/>
          <w:b/>
          <w:sz w:val="24"/>
          <w:szCs w:val="24"/>
          <w:lang w:eastAsia="ru-RU"/>
        </w:rPr>
        <w:t>Типовые контрольные работы</w:t>
      </w:r>
      <w:r>
        <w:rPr>
          <w:rFonts w:ascii="Times New Roman" w:eastAsia="Times New Roman" w:hAnsi="Times New Roman" w:cs="Times New Roman"/>
          <w:b/>
          <w:sz w:val="24"/>
          <w:szCs w:val="24"/>
          <w:lang w:eastAsia="ru-RU"/>
        </w:rPr>
        <w:t xml:space="preserve"> для проведения текущего контроля</w:t>
      </w:r>
    </w:p>
    <w:p w:rsid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p>
    <w:p w:rsidR="00E92053" w:rsidRP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w:t>
      </w:r>
      <w:r w:rsidRPr="00E92053">
        <w:rPr>
          <w:rFonts w:ascii="Times New Roman" w:eastAsia="Times New Roman" w:hAnsi="Times New Roman" w:cs="Times New Roman"/>
          <w:b/>
          <w:sz w:val="24"/>
          <w:szCs w:val="24"/>
          <w:lang w:eastAsia="ru-RU"/>
        </w:rPr>
        <w:t>ПЕДАГОГИКА</w:t>
      </w:r>
      <w:r>
        <w:rPr>
          <w:rFonts w:ascii="Times New Roman" w:eastAsia="Times New Roman" w:hAnsi="Times New Roman" w:cs="Times New Roman"/>
          <w:b/>
          <w:sz w:val="24"/>
          <w:szCs w:val="24"/>
          <w:lang w:eastAsia="ru-RU"/>
        </w:rPr>
        <w:t>»</w:t>
      </w:r>
    </w:p>
    <w:p w:rsid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p>
    <w:p w:rsid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r w:rsidRPr="00E92053">
        <w:rPr>
          <w:rFonts w:ascii="Times New Roman" w:eastAsia="Times New Roman" w:hAnsi="Times New Roman" w:cs="Times New Roman"/>
          <w:b/>
          <w:sz w:val="24"/>
          <w:szCs w:val="24"/>
          <w:lang w:eastAsia="ru-RU"/>
        </w:rPr>
        <w:t>Контрольная работа №1</w:t>
      </w:r>
    </w:p>
    <w:p w:rsid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Выполните тестовое задание: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1.Дидактика изучает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а)теорию обучения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б)теорию воспитания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в)управление образовательными системами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г)основы профессиональной подготовки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 2.Коррекционная педагогика возникла на основе связи педагогики с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а)медициной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б)психологией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в)физиологией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г)социальной психологией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3.Методологической основой педагогики являются…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а)положения философии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б)законы психологии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в)антропологические науки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г)этика и эстетика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4.Процесс и результат количественных и качественных изменений в организме человека есть…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а)развитие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б)формирование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в)социализация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г)воспитание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5.Единство всех компонентов образования при их относительной автономности определяют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а)целостность образования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б)процессуальность образования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в)непрерывность образования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г)функциональность образования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6.Изменение, развитие и совершенствование понятия «образование» в историческом и социальном плане вызвано его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а)диалектичностью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б)системностью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в)функциональностью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г)целостностью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7.Одной из глобальных тенденций развития образования является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а)непрерывность образования  на протяжении всей человеческой жизни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б)уменьшение срока вузовского обучения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в)сокращение наполняемости школьных классов</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г)обязательность дошкольной подготовки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8.Процесс и результат овладения учащимися системой научных знаний, умений и навыков называется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а)образованием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б)обучением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в)воспитанием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г)социализацией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9.Показатель определенного уровня усвоения личностью знаний и способов практической и познавательной деятельности называется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а)образованностью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б)воспитанностью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в)профессионализмом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г)мастерством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10.Работы, направленные на углубленное изучение отдельных сторон педагогического процесса и педагогической практики, являются по своему характеру ______________ педагогическими исследованиями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а)прикладными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б)теоретическими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в)фундаментальными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г)экспериментальными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11.Сознательный процесс выявления и постановки целей и задач педагогической деятельности называется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а)целеполаганием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б)проектированием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в)конструированием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г)анализом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12.Система норм, убеждений, ценностей,  поведения, на формирование которой направлено современное воспитание,  называется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а)базовой культурой личности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б)моралью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в)нравственностью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г)целью воспитания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13.Влияние на развитие мотивационно-ценностной сферы человека составляет сущность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а)воспитания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б)образования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в)обучения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г)развития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14.Главной целью воспитания является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а)обеспечение разнообразных условий для всестороннего развития личности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б)развитие индивидуальных способной человека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в)развитие духовных сил человека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г)развитие творческих возможностей человека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15.Восприятие и познание ученика в процессе педагогического  общения составляет ___________ функцию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а)перцептивную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б)интерактивную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в)коммуникативную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г)воспитательную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16.К теоретическим методам педагогического исследования относятся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а)моделирование,  синтез, сравнительно-исторический анализ, индукция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б)дедукция, обобщение, эксперимент, ранжирование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в)обобщение, эксперимент, ранжирование, наблюдение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г)сравнение, синтез, тестирование, корреляция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17.Метод педагогического исследования, позволяющий превратить качественные  факторы в количественные ряды, называется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а)шкалированием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б)экспериментом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в)диагностированием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г)регистрацией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18.Целенаправленное, систематическое изучение определенного педагогического явления называется…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а)наблюдением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б)экспериментом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в)моделированием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г)диагностированием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19.Коллективное обсуждение результатов изучения воспитанников и выработка способов преодоления их недостатков называется…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а)педагогическим консилиумом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б)педагогическим экспериментом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в)исследовательской беседой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г)собеседованием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20.Степень профессиональной подготовленности педагога называется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а)профессиональной квалификацией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б)педагогической техникой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в)педагогическим мастерством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г)педагогическим образованием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21.Умение педагога адекватно оценивать результаты своей деятельности относится к ___________ умениям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а)рефлексивным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б)проективным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в)прогностическим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г)организационным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22.Умение педагога доступно излагать учебный материал, пользоваться различными источниками учебной информации относится к ___________ умениям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а)информационно-дидактическим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б)коммуникативным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в)рефлексивным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г)организационным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23.Соблюдение принципа меры в общении с детьми в различных сферах педагогической деятельности составляет педагогический (ое, ая)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а)такт</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б)мастерство</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в)общение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г)техника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24.Дружественное общение в семье строится на при ___________ стиле общения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а)демократическом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б)авторитарном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в)анархическом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г)либеральном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25.Общение в семье, которое строится с помощью давления на ребенка осуществляется при___________ стиле общения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а)демократическом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б)авторитарном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в)анархическом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г)либеральном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26.Задачей молодой семьи является: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а)выработка и согласование общих семейных ценностей и семейного уклада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б)приобретение профессии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в)освоение принятого в данной культуре ритуала ухаживания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г)все ответы верны</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27.Семья с маленьким ребенком нацелена на решение следующих задач:</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а)адаптация семейной системы к включению детей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б)изменение структурно-функционального строения семьи с формированием супружеской и родительско-детской подсистем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в)установление новых отношений с расширенной семьей с включением для прародителей ролей бабушек и дедушек</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г)все ответы верны</w:t>
      </w:r>
    </w:p>
    <w:p w:rsidR="00E92053" w:rsidRP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p>
    <w:p w:rsid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r w:rsidRPr="00E92053">
        <w:rPr>
          <w:rFonts w:ascii="Times New Roman" w:eastAsia="Times New Roman" w:hAnsi="Times New Roman" w:cs="Times New Roman"/>
          <w:b/>
          <w:sz w:val="24"/>
          <w:szCs w:val="24"/>
          <w:lang w:eastAsia="ru-RU"/>
        </w:rPr>
        <w:t>Контрольная работа № 2</w:t>
      </w:r>
    </w:p>
    <w:p w:rsidR="00E92053" w:rsidRP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Задание №</w:t>
      </w:r>
      <w:r w:rsidRPr="00E92053">
        <w:rPr>
          <w:rFonts w:ascii="Times New Roman" w:eastAsia="Times New Roman" w:hAnsi="Times New Roman" w:cs="Times New Roman"/>
          <w:i/>
          <w:sz w:val="24"/>
          <w:szCs w:val="24"/>
          <w:lang w:eastAsia="ru-RU"/>
        </w:rPr>
        <w:t xml:space="preserve">1.Выполните репродуктивные задания.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1.Одна из распространенных классификаций методов обучения строится на основе выделения способов передачи информации. Заполните таблицу.</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812"/>
      </w:tblGrid>
      <w:tr w:rsidR="00E92053" w:rsidRPr="00E6334B" w:rsidTr="00E92053">
        <w:tc>
          <w:tcPr>
            <w:tcW w:w="3544" w:type="dxa"/>
            <w:tcBorders>
              <w:top w:val="single" w:sz="4" w:space="0" w:color="auto"/>
              <w:left w:val="single" w:sz="4" w:space="0" w:color="auto"/>
              <w:bottom w:val="single" w:sz="4" w:space="0" w:color="auto"/>
              <w:right w:val="single" w:sz="4" w:space="0" w:color="auto"/>
            </w:tcBorders>
            <w:hideMark/>
          </w:tcPr>
          <w:p w:rsidR="00E92053" w:rsidRPr="00E6334B" w:rsidRDefault="00E92053" w:rsidP="00E868A4">
            <w:pPr>
              <w:keepNext/>
              <w:keepLines/>
              <w:autoSpaceDN w:val="0"/>
              <w:spacing w:after="0"/>
              <w:ind w:firstLine="709"/>
              <w:outlineLvl w:val="2"/>
              <w:rPr>
                <w:rFonts w:ascii="Times New Roman" w:eastAsia="Times New Roman" w:hAnsi="Times New Roman" w:cs="Times New Roman"/>
                <w:sz w:val="24"/>
                <w:szCs w:val="24"/>
              </w:rPr>
            </w:pPr>
            <w:bookmarkStart w:id="1" w:name="_Toc505780197"/>
            <w:r w:rsidRPr="00E6334B">
              <w:rPr>
                <w:rFonts w:ascii="Times New Roman" w:eastAsia="Times New Roman" w:hAnsi="Times New Roman" w:cs="Times New Roman"/>
                <w:sz w:val="24"/>
                <w:szCs w:val="24"/>
              </w:rPr>
              <w:t>Метод</w:t>
            </w:r>
            <w:bookmarkEnd w:id="1"/>
          </w:p>
        </w:tc>
        <w:tc>
          <w:tcPr>
            <w:tcW w:w="5812" w:type="dxa"/>
            <w:tcBorders>
              <w:top w:val="single" w:sz="4" w:space="0" w:color="auto"/>
              <w:left w:val="single" w:sz="4" w:space="0" w:color="auto"/>
              <w:bottom w:val="single" w:sz="4" w:space="0" w:color="auto"/>
              <w:right w:val="single" w:sz="4" w:space="0" w:color="auto"/>
            </w:tcBorders>
            <w:hideMark/>
          </w:tcPr>
          <w:p w:rsidR="00E92053" w:rsidRPr="00E6334B" w:rsidRDefault="00E92053" w:rsidP="00E868A4">
            <w:pPr>
              <w:autoSpaceDN w:val="0"/>
              <w:spacing w:after="0"/>
              <w:ind w:firstLine="709"/>
              <w:jc w:val="both"/>
              <w:rPr>
                <w:rFonts w:ascii="Times New Roman" w:eastAsia="Calibri" w:hAnsi="Times New Roman" w:cs="Times New Roman"/>
                <w:sz w:val="24"/>
                <w:szCs w:val="24"/>
              </w:rPr>
            </w:pPr>
            <w:r w:rsidRPr="00E6334B">
              <w:rPr>
                <w:rFonts w:ascii="Times New Roman" w:eastAsia="Calibri" w:hAnsi="Times New Roman" w:cs="Times New Roman"/>
                <w:sz w:val="24"/>
                <w:szCs w:val="24"/>
              </w:rPr>
              <w:t>Методики и средства</w:t>
            </w:r>
          </w:p>
        </w:tc>
      </w:tr>
      <w:tr w:rsidR="00E92053" w:rsidRPr="00E6334B" w:rsidTr="00E92053">
        <w:tc>
          <w:tcPr>
            <w:tcW w:w="3544" w:type="dxa"/>
            <w:tcBorders>
              <w:top w:val="single" w:sz="4" w:space="0" w:color="auto"/>
              <w:left w:val="single" w:sz="4" w:space="0" w:color="auto"/>
              <w:bottom w:val="single" w:sz="4" w:space="0" w:color="auto"/>
              <w:right w:val="single" w:sz="4" w:space="0" w:color="auto"/>
            </w:tcBorders>
            <w:hideMark/>
          </w:tcPr>
          <w:p w:rsidR="00E92053" w:rsidRPr="00E6334B" w:rsidRDefault="00E92053" w:rsidP="00E868A4">
            <w:pPr>
              <w:keepNext/>
              <w:keepLines/>
              <w:autoSpaceDN w:val="0"/>
              <w:spacing w:after="0"/>
              <w:ind w:firstLine="709"/>
              <w:outlineLvl w:val="2"/>
              <w:rPr>
                <w:rFonts w:ascii="Times New Roman" w:eastAsia="Times New Roman" w:hAnsi="Times New Roman" w:cs="Times New Roman"/>
                <w:sz w:val="24"/>
                <w:szCs w:val="24"/>
              </w:rPr>
            </w:pPr>
            <w:bookmarkStart w:id="2" w:name="_Toc505780198"/>
            <w:r w:rsidRPr="00E6334B">
              <w:rPr>
                <w:rFonts w:ascii="Times New Roman" w:eastAsia="Times New Roman" w:hAnsi="Times New Roman" w:cs="Times New Roman"/>
                <w:sz w:val="24"/>
                <w:szCs w:val="24"/>
              </w:rPr>
              <w:t>Словесные методы</w:t>
            </w:r>
            <w:bookmarkEnd w:id="2"/>
          </w:p>
        </w:tc>
        <w:tc>
          <w:tcPr>
            <w:tcW w:w="5812" w:type="dxa"/>
            <w:tcBorders>
              <w:top w:val="single" w:sz="4" w:space="0" w:color="auto"/>
              <w:left w:val="single" w:sz="4" w:space="0" w:color="auto"/>
              <w:bottom w:val="single" w:sz="4" w:space="0" w:color="auto"/>
              <w:right w:val="single" w:sz="4" w:space="0" w:color="auto"/>
            </w:tcBorders>
          </w:tcPr>
          <w:p w:rsidR="00E92053" w:rsidRPr="00E6334B" w:rsidRDefault="00E92053" w:rsidP="00E868A4">
            <w:pPr>
              <w:autoSpaceDN w:val="0"/>
              <w:spacing w:after="0"/>
              <w:ind w:firstLine="709"/>
              <w:jc w:val="both"/>
              <w:rPr>
                <w:rFonts w:ascii="Times New Roman" w:eastAsia="Calibri" w:hAnsi="Times New Roman" w:cs="Times New Roman"/>
                <w:sz w:val="24"/>
                <w:szCs w:val="24"/>
              </w:rPr>
            </w:pPr>
          </w:p>
        </w:tc>
      </w:tr>
      <w:tr w:rsidR="00E92053" w:rsidRPr="00E6334B" w:rsidTr="00E92053">
        <w:tc>
          <w:tcPr>
            <w:tcW w:w="3544" w:type="dxa"/>
            <w:tcBorders>
              <w:top w:val="single" w:sz="4" w:space="0" w:color="auto"/>
              <w:left w:val="single" w:sz="4" w:space="0" w:color="auto"/>
              <w:bottom w:val="single" w:sz="4" w:space="0" w:color="auto"/>
              <w:right w:val="single" w:sz="4" w:space="0" w:color="auto"/>
            </w:tcBorders>
            <w:hideMark/>
          </w:tcPr>
          <w:p w:rsidR="00E92053" w:rsidRPr="00E6334B" w:rsidRDefault="00E92053" w:rsidP="00E868A4">
            <w:pPr>
              <w:keepNext/>
              <w:keepLines/>
              <w:autoSpaceDN w:val="0"/>
              <w:spacing w:after="0"/>
              <w:ind w:firstLine="709"/>
              <w:outlineLvl w:val="2"/>
              <w:rPr>
                <w:rFonts w:ascii="Times New Roman" w:eastAsia="Times New Roman" w:hAnsi="Times New Roman" w:cs="Times New Roman"/>
                <w:sz w:val="24"/>
                <w:szCs w:val="24"/>
              </w:rPr>
            </w:pPr>
            <w:bookmarkStart w:id="3" w:name="_Toc505780199"/>
            <w:r w:rsidRPr="00E6334B">
              <w:rPr>
                <w:rFonts w:ascii="Times New Roman" w:eastAsia="Times New Roman" w:hAnsi="Times New Roman" w:cs="Times New Roman"/>
                <w:sz w:val="24"/>
                <w:szCs w:val="24"/>
              </w:rPr>
              <w:t>Практические методы</w:t>
            </w:r>
            <w:bookmarkEnd w:id="3"/>
          </w:p>
        </w:tc>
        <w:tc>
          <w:tcPr>
            <w:tcW w:w="5812" w:type="dxa"/>
            <w:tcBorders>
              <w:top w:val="single" w:sz="4" w:space="0" w:color="auto"/>
              <w:left w:val="single" w:sz="4" w:space="0" w:color="auto"/>
              <w:bottom w:val="single" w:sz="4" w:space="0" w:color="auto"/>
              <w:right w:val="single" w:sz="4" w:space="0" w:color="auto"/>
            </w:tcBorders>
          </w:tcPr>
          <w:p w:rsidR="00E92053" w:rsidRPr="00E6334B" w:rsidRDefault="00E92053" w:rsidP="00E868A4">
            <w:pPr>
              <w:autoSpaceDN w:val="0"/>
              <w:spacing w:after="0"/>
              <w:ind w:firstLine="709"/>
              <w:jc w:val="both"/>
              <w:rPr>
                <w:rFonts w:ascii="Times New Roman" w:eastAsia="Calibri" w:hAnsi="Times New Roman" w:cs="Times New Roman"/>
                <w:sz w:val="24"/>
                <w:szCs w:val="24"/>
              </w:rPr>
            </w:pPr>
          </w:p>
        </w:tc>
      </w:tr>
      <w:tr w:rsidR="00E92053" w:rsidRPr="00E6334B" w:rsidTr="00E92053">
        <w:tc>
          <w:tcPr>
            <w:tcW w:w="3544" w:type="dxa"/>
            <w:tcBorders>
              <w:top w:val="single" w:sz="4" w:space="0" w:color="auto"/>
              <w:left w:val="single" w:sz="4" w:space="0" w:color="auto"/>
              <w:bottom w:val="single" w:sz="4" w:space="0" w:color="auto"/>
              <w:right w:val="single" w:sz="4" w:space="0" w:color="auto"/>
            </w:tcBorders>
            <w:hideMark/>
          </w:tcPr>
          <w:p w:rsidR="00E92053" w:rsidRPr="00E6334B" w:rsidRDefault="00E92053" w:rsidP="00E868A4">
            <w:pPr>
              <w:keepNext/>
              <w:keepLines/>
              <w:autoSpaceDN w:val="0"/>
              <w:spacing w:after="0"/>
              <w:ind w:firstLine="709"/>
              <w:outlineLvl w:val="2"/>
              <w:rPr>
                <w:rFonts w:ascii="Times New Roman" w:eastAsia="Times New Roman" w:hAnsi="Times New Roman" w:cs="Times New Roman"/>
                <w:sz w:val="24"/>
                <w:szCs w:val="24"/>
              </w:rPr>
            </w:pPr>
            <w:bookmarkStart w:id="4" w:name="_Toc505780200"/>
            <w:r w:rsidRPr="00E6334B">
              <w:rPr>
                <w:rFonts w:ascii="Times New Roman" w:eastAsia="Times New Roman" w:hAnsi="Times New Roman" w:cs="Times New Roman"/>
                <w:sz w:val="24"/>
                <w:szCs w:val="24"/>
              </w:rPr>
              <w:t>Наглядные методы</w:t>
            </w:r>
            <w:bookmarkEnd w:id="4"/>
          </w:p>
        </w:tc>
        <w:tc>
          <w:tcPr>
            <w:tcW w:w="5812" w:type="dxa"/>
            <w:tcBorders>
              <w:top w:val="single" w:sz="4" w:space="0" w:color="auto"/>
              <w:left w:val="single" w:sz="4" w:space="0" w:color="auto"/>
              <w:bottom w:val="single" w:sz="4" w:space="0" w:color="auto"/>
              <w:right w:val="single" w:sz="4" w:space="0" w:color="auto"/>
            </w:tcBorders>
          </w:tcPr>
          <w:p w:rsidR="00E92053" w:rsidRPr="00E6334B" w:rsidRDefault="00E92053" w:rsidP="00E868A4">
            <w:pPr>
              <w:autoSpaceDN w:val="0"/>
              <w:spacing w:after="0"/>
              <w:ind w:firstLine="709"/>
              <w:jc w:val="both"/>
              <w:rPr>
                <w:rFonts w:ascii="Times New Roman" w:eastAsia="Calibri" w:hAnsi="Times New Roman" w:cs="Times New Roman"/>
                <w:sz w:val="24"/>
                <w:szCs w:val="24"/>
              </w:rPr>
            </w:pPr>
          </w:p>
        </w:tc>
      </w:tr>
    </w:tbl>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 Ответьте на вопросы:</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Объясните различия между исследовательскими методами в педагогике и методами воздействия.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Как связаны методы психологии и педагогики?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Кто является субъектами  педагогического процесса и  воплотителями методов педагогики?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3.Опишите педагогические функции семьи, в которой есть единственный ребенок. Каковы особенности его социализации?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4.Опишите педагогические функции семьи, в которой есть единственный ребенок. Каковы особенности его социализации?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i/>
          <w:sz w:val="24"/>
          <w:szCs w:val="24"/>
          <w:lang w:eastAsia="ru-RU"/>
        </w:rPr>
      </w:pPr>
      <w:r w:rsidRPr="00E92053">
        <w:rPr>
          <w:rFonts w:ascii="Times New Roman" w:eastAsia="Times New Roman" w:hAnsi="Times New Roman" w:cs="Times New Roman"/>
          <w:i/>
          <w:sz w:val="24"/>
          <w:szCs w:val="24"/>
          <w:lang w:eastAsia="ru-RU"/>
        </w:rPr>
        <w:t>Задание №2.Выполните практические задания.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1.Напишите эссе о ценностях современного образования. Требования к работе: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анализ общечеловеческих ценностей в современном контексте;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комментарий по одному из современных исследований ценностей детей, молодежи  или обучающегося взрослого населения;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личная позиция студента;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            -  размышления об изменениях ценностей образования в будущем.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2.Проанализируйте,  в  чем заключаются функции педагога по содержанию. Определите критерии успешности выполнения каждой функции. Заполните таблицу.  </w:t>
      </w:r>
    </w:p>
    <w:p w:rsid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tbl>
      <w:tblPr>
        <w:tblW w:w="0" w:type="auto"/>
        <w:tblInd w:w="1813" w:type="dxa"/>
        <w:tblLook w:val="04A0" w:firstRow="1" w:lastRow="0" w:firstColumn="1" w:lastColumn="0" w:noHBand="0" w:noVBand="1"/>
      </w:tblPr>
      <w:tblGrid>
        <w:gridCol w:w="3190"/>
        <w:gridCol w:w="3190"/>
        <w:gridCol w:w="3191"/>
      </w:tblGrid>
      <w:tr w:rsidR="00E92053" w:rsidRPr="00E92053" w:rsidTr="00E92053">
        <w:tc>
          <w:tcPr>
            <w:tcW w:w="3190" w:type="dxa"/>
            <w:tcBorders>
              <w:top w:val="single" w:sz="4" w:space="0" w:color="auto"/>
              <w:left w:val="single" w:sz="4" w:space="0" w:color="auto"/>
              <w:bottom w:val="single" w:sz="4" w:space="0" w:color="auto"/>
              <w:right w:val="single" w:sz="4" w:space="0" w:color="auto"/>
            </w:tcBorders>
            <w:hideMark/>
          </w:tcPr>
          <w:p w:rsidR="00E92053" w:rsidRPr="00E92053" w:rsidRDefault="00E92053" w:rsidP="00E92053">
            <w:pPr>
              <w:spacing w:after="0" w:line="240" w:lineRule="auto"/>
              <w:ind w:firstLine="851"/>
              <w:jc w:val="both"/>
              <w:rPr>
                <w:rFonts w:hAnsi="Times New Roman"/>
                <w:sz w:val="24"/>
                <w:szCs w:val="24"/>
                <w:lang w:eastAsia="ru-RU"/>
              </w:rPr>
            </w:pPr>
            <w:r w:rsidRPr="00E92053">
              <w:rPr>
                <w:rFonts w:hAnsi="Times New Roman"/>
                <w:sz w:val="24"/>
                <w:szCs w:val="24"/>
                <w:lang w:eastAsia="ru-RU"/>
              </w:rPr>
              <w:t>Функции</w:t>
            </w:r>
            <w:r w:rsidRPr="00E92053">
              <w:rPr>
                <w:rFonts w:hAnsi="Times New Roman"/>
                <w:sz w:val="24"/>
                <w:szCs w:val="24"/>
                <w:lang w:eastAsia="ru-RU"/>
              </w:rPr>
              <w:t xml:space="preserve"> </w:t>
            </w:r>
            <w:r w:rsidRPr="00E92053">
              <w:rPr>
                <w:rFonts w:hAnsi="Times New Roman"/>
                <w:sz w:val="24"/>
                <w:szCs w:val="24"/>
                <w:lang w:eastAsia="ru-RU"/>
              </w:rPr>
              <w:t>педагога</w:t>
            </w:r>
          </w:p>
        </w:tc>
        <w:tc>
          <w:tcPr>
            <w:tcW w:w="3190" w:type="dxa"/>
            <w:tcBorders>
              <w:top w:val="single" w:sz="4" w:space="0" w:color="auto"/>
              <w:left w:val="single" w:sz="4" w:space="0" w:color="auto"/>
              <w:bottom w:val="single" w:sz="4" w:space="0" w:color="auto"/>
              <w:right w:val="single" w:sz="4" w:space="0" w:color="auto"/>
            </w:tcBorders>
            <w:hideMark/>
          </w:tcPr>
          <w:p w:rsidR="00E92053" w:rsidRPr="00E92053" w:rsidRDefault="00E92053" w:rsidP="00E92053">
            <w:pPr>
              <w:spacing w:after="0" w:line="240" w:lineRule="auto"/>
              <w:ind w:firstLine="851"/>
              <w:jc w:val="both"/>
              <w:rPr>
                <w:rFonts w:hAnsi="Times New Roman"/>
                <w:sz w:val="24"/>
                <w:szCs w:val="24"/>
                <w:lang w:eastAsia="ru-RU"/>
              </w:rPr>
            </w:pPr>
            <w:r w:rsidRPr="00E92053">
              <w:rPr>
                <w:rFonts w:hAnsi="Times New Roman"/>
                <w:sz w:val="24"/>
                <w:szCs w:val="24"/>
                <w:lang w:eastAsia="ru-RU"/>
              </w:rPr>
              <w:t>Содержание</w:t>
            </w:r>
            <w:r w:rsidRPr="00E92053">
              <w:rPr>
                <w:rFonts w:hAnsi="Times New Roman"/>
                <w:sz w:val="24"/>
                <w:szCs w:val="24"/>
                <w:lang w:eastAsia="ru-RU"/>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E92053" w:rsidRPr="00E92053" w:rsidRDefault="00E92053" w:rsidP="00E92053">
            <w:pPr>
              <w:spacing w:after="0" w:line="240" w:lineRule="auto"/>
              <w:ind w:firstLine="851"/>
              <w:jc w:val="both"/>
              <w:rPr>
                <w:rFonts w:hAnsi="Times New Roman"/>
                <w:sz w:val="24"/>
                <w:szCs w:val="24"/>
                <w:lang w:eastAsia="ru-RU"/>
              </w:rPr>
            </w:pPr>
            <w:r w:rsidRPr="00E92053">
              <w:rPr>
                <w:rFonts w:hAnsi="Times New Roman"/>
                <w:sz w:val="24"/>
                <w:szCs w:val="24"/>
                <w:lang w:eastAsia="ru-RU"/>
              </w:rPr>
              <w:t>Критерии</w:t>
            </w:r>
            <w:r w:rsidRPr="00E92053">
              <w:rPr>
                <w:rFonts w:hAnsi="Times New Roman"/>
                <w:sz w:val="24"/>
                <w:szCs w:val="24"/>
                <w:lang w:eastAsia="ru-RU"/>
              </w:rPr>
              <w:t xml:space="preserve"> </w:t>
            </w:r>
            <w:r w:rsidRPr="00E92053">
              <w:rPr>
                <w:rFonts w:hAnsi="Times New Roman"/>
                <w:sz w:val="24"/>
                <w:szCs w:val="24"/>
                <w:lang w:eastAsia="ru-RU"/>
              </w:rPr>
              <w:t>успешности</w:t>
            </w:r>
          </w:p>
        </w:tc>
      </w:tr>
      <w:tr w:rsidR="00E92053" w:rsidRPr="00E92053" w:rsidTr="00E92053">
        <w:tc>
          <w:tcPr>
            <w:tcW w:w="3190" w:type="dxa"/>
            <w:tcBorders>
              <w:top w:val="single" w:sz="4" w:space="0" w:color="auto"/>
              <w:left w:val="single" w:sz="4" w:space="0" w:color="auto"/>
              <w:bottom w:val="single" w:sz="4" w:space="0" w:color="auto"/>
              <w:right w:val="single" w:sz="4" w:space="0" w:color="auto"/>
            </w:tcBorders>
            <w:hideMark/>
          </w:tcPr>
          <w:p w:rsidR="00E92053" w:rsidRPr="00E92053" w:rsidRDefault="00E92053" w:rsidP="00E92053">
            <w:pPr>
              <w:spacing w:after="0" w:line="240" w:lineRule="auto"/>
              <w:ind w:firstLine="851"/>
              <w:jc w:val="both"/>
              <w:rPr>
                <w:rFonts w:hAnsi="Times New Roman"/>
                <w:sz w:val="24"/>
                <w:szCs w:val="24"/>
                <w:lang w:eastAsia="ru-RU"/>
              </w:rPr>
            </w:pPr>
            <w:r w:rsidRPr="00E92053">
              <w:rPr>
                <w:rFonts w:hAnsi="Times New Roman"/>
                <w:sz w:val="24"/>
                <w:szCs w:val="24"/>
                <w:lang w:eastAsia="ru-RU"/>
              </w:rPr>
              <w:t>Развивающая</w:t>
            </w:r>
            <w:r w:rsidRPr="00E92053">
              <w:rPr>
                <w:rFonts w:hAnsi="Times New Roman"/>
                <w:sz w:val="24"/>
                <w:szCs w:val="24"/>
                <w:lang w:eastAsia="ru-RU"/>
              </w:rPr>
              <w:t xml:space="preserve"> </w:t>
            </w:r>
          </w:p>
        </w:tc>
        <w:tc>
          <w:tcPr>
            <w:tcW w:w="3190" w:type="dxa"/>
            <w:tcBorders>
              <w:top w:val="single" w:sz="4" w:space="0" w:color="auto"/>
              <w:left w:val="single" w:sz="4" w:space="0" w:color="auto"/>
              <w:bottom w:val="single" w:sz="4" w:space="0" w:color="auto"/>
              <w:right w:val="single" w:sz="4" w:space="0" w:color="auto"/>
            </w:tcBorders>
          </w:tcPr>
          <w:p w:rsidR="00E92053" w:rsidRPr="00E92053" w:rsidRDefault="00E92053" w:rsidP="00E92053">
            <w:pPr>
              <w:spacing w:after="0" w:line="240" w:lineRule="auto"/>
              <w:ind w:firstLine="851"/>
              <w:jc w:val="both"/>
              <w:rPr>
                <w:rFonts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E92053" w:rsidRPr="00E92053" w:rsidRDefault="00E92053" w:rsidP="00E92053">
            <w:pPr>
              <w:spacing w:after="0" w:line="240" w:lineRule="auto"/>
              <w:ind w:firstLine="851"/>
              <w:jc w:val="both"/>
              <w:rPr>
                <w:rFonts w:hAnsi="Times New Roman"/>
                <w:sz w:val="24"/>
                <w:szCs w:val="24"/>
                <w:lang w:eastAsia="ru-RU"/>
              </w:rPr>
            </w:pPr>
          </w:p>
        </w:tc>
      </w:tr>
      <w:tr w:rsidR="00E92053" w:rsidRPr="00E92053" w:rsidTr="00E92053">
        <w:tc>
          <w:tcPr>
            <w:tcW w:w="3190" w:type="dxa"/>
            <w:tcBorders>
              <w:top w:val="single" w:sz="4" w:space="0" w:color="auto"/>
              <w:left w:val="single" w:sz="4" w:space="0" w:color="auto"/>
              <w:bottom w:val="single" w:sz="4" w:space="0" w:color="auto"/>
              <w:right w:val="single" w:sz="4" w:space="0" w:color="auto"/>
            </w:tcBorders>
            <w:hideMark/>
          </w:tcPr>
          <w:p w:rsidR="00E92053" w:rsidRPr="00E92053" w:rsidRDefault="00E92053" w:rsidP="00E92053">
            <w:pPr>
              <w:spacing w:after="0" w:line="240" w:lineRule="auto"/>
              <w:ind w:firstLine="851"/>
              <w:jc w:val="both"/>
              <w:rPr>
                <w:rFonts w:hAnsi="Times New Roman"/>
                <w:sz w:val="24"/>
                <w:szCs w:val="24"/>
                <w:lang w:eastAsia="ru-RU"/>
              </w:rPr>
            </w:pPr>
            <w:r w:rsidRPr="00E92053">
              <w:rPr>
                <w:rFonts w:hAnsi="Times New Roman"/>
                <w:sz w:val="24"/>
                <w:szCs w:val="24"/>
                <w:lang w:eastAsia="ru-RU"/>
              </w:rPr>
              <w:t>Воспитательная</w:t>
            </w:r>
            <w:r w:rsidRPr="00E92053">
              <w:rPr>
                <w:rFonts w:hAnsi="Times New Roman"/>
                <w:sz w:val="24"/>
                <w:szCs w:val="24"/>
                <w:lang w:eastAsia="ru-RU"/>
              </w:rPr>
              <w:t xml:space="preserve"> </w:t>
            </w:r>
          </w:p>
        </w:tc>
        <w:tc>
          <w:tcPr>
            <w:tcW w:w="3190" w:type="dxa"/>
            <w:tcBorders>
              <w:top w:val="single" w:sz="4" w:space="0" w:color="auto"/>
              <w:left w:val="single" w:sz="4" w:space="0" w:color="auto"/>
              <w:bottom w:val="single" w:sz="4" w:space="0" w:color="auto"/>
              <w:right w:val="single" w:sz="4" w:space="0" w:color="auto"/>
            </w:tcBorders>
          </w:tcPr>
          <w:p w:rsidR="00E92053" w:rsidRPr="00E92053" w:rsidRDefault="00E92053" w:rsidP="00E92053">
            <w:pPr>
              <w:spacing w:after="0" w:line="240" w:lineRule="auto"/>
              <w:ind w:firstLine="851"/>
              <w:jc w:val="both"/>
              <w:rPr>
                <w:rFonts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E92053" w:rsidRPr="00E92053" w:rsidRDefault="00E92053" w:rsidP="00E92053">
            <w:pPr>
              <w:spacing w:after="0" w:line="240" w:lineRule="auto"/>
              <w:ind w:firstLine="851"/>
              <w:jc w:val="both"/>
              <w:rPr>
                <w:rFonts w:hAnsi="Times New Roman"/>
                <w:sz w:val="24"/>
                <w:szCs w:val="24"/>
                <w:lang w:eastAsia="ru-RU"/>
              </w:rPr>
            </w:pPr>
          </w:p>
        </w:tc>
      </w:tr>
      <w:tr w:rsidR="00E92053" w:rsidRPr="00E92053" w:rsidTr="00E92053">
        <w:tc>
          <w:tcPr>
            <w:tcW w:w="3190" w:type="dxa"/>
            <w:tcBorders>
              <w:top w:val="single" w:sz="4" w:space="0" w:color="auto"/>
              <w:left w:val="single" w:sz="4" w:space="0" w:color="auto"/>
              <w:bottom w:val="single" w:sz="4" w:space="0" w:color="auto"/>
              <w:right w:val="single" w:sz="4" w:space="0" w:color="auto"/>
            </w:tcBorders>
            <w:hideMark/>
          </w:tcPr>
          <w:p w:rsidR="00E92053" w:rsidRPr="00E92053" w:rsidRDefault="00E92053" w:rsidP="00E92053">
            <w:pPr>
              <w:spacing w:after="0" w:line="240" w:lineRule="auto"/>
              <w:ind w:firstLine="851"/>
              <w:jc w:val="both"/>
              <w:rPr>
                <w:rFonts w:hAnsi="Times New Roman"/>
                <w:sz w:val="24"/>
                <w:szCs w:val="24"/>
                <w:lang w:eastAsia="ru-RU"/>
              </w:rPr>
            </w:pPr>
            <w:r w:rsidRPr="00E92053">
              <w:rPr>
                <w:rFonts w:hAnsi="Times New Roman"/>
                <w:sz w:val="24"/>
                <w:szCs w:val="24"/>
                <w:lang w:eastAsia="ru-RU"/>
              </w:rPr>
              <w:t>Образовательная</w:t>
            </w:r>
            <w:r w:rsidRPr="00E92053">
              <w:rPr>
                <w:rFonts w:hAnsi="Times New Roman"/>
                <w:sz w:val="24"/>
                <w:szCs w:val="24"/>
                <w:lang w:eastAsia="ru-RU"/>
              </w:rPr>
              <w:t xml:space="preserve"> </w:t>
            </w:r>
          </w:p>
        </w:tc>
        <w:tc>
          <w:tcPr>
            <w:tcW w:w="3190" w:type="dxa"/>
            <w:tcBorders>
              <w:top w:val="single" w:sz="4" w:space="0" w:color="auto"/>
              <w:left w:val="single" w:sz="4" w:space="0" w:color="auto"/>
              <w:bottom w:val="single" w:sz="4" w:space="0" w:color="auto"/>
              <w:right w:val="single" w:sz="4" w:space="0" w:color="auto"/>
            </w:tcBorders>
          </w:tcPr>
          <w:p w:rsidR="00E92053" w:rsidRPr="00E92053" w:rsidRDefault="00E92053" w:rsidP="00E92053">
            <w:pPr>
              <w:spacing w:after="0" w:line="240" w:lineRule="auto"/>
              <w:ind w:firstLine="851"/>
              <w:jc w:val="both"/>
              <w:rPr>
                <w:rFonts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E92053" w:rsidRPr="00E92053" w:rsidRDefault="00E92053" w:rsidP="00E92053">
            <w:pPr>
              <w:spacing w:after="0" w:line="240" w:lineRule="auto"/>
              <w:ind w:firstLine="851"/>
              <w:jc w:val="both"/>
              <w:rPr>
                <w:rFonts w:hAnsi="Times New Roman"/>
                <w:sz w:val="24"/>
                <w:szCs w:val="24"/>
                <w:lang w:eastAsia="ru-RU"/>
              </w:rPr>
            </w:pPr>
          </w:p>
        </w:tc>
      </w:tr>
      <w:tr w:rsidR="00E92053" w:rsidRPr="00E92053" w:rsidTr="00E92053">
        <w:tc>
          <w:tcPr>
            <w:tcW w:w="3190" w:type="dxa"/>
            <w:tcBorders>
              <w:top w:val="single" w:sz="4" w:space="0" w:color="auto"/>
              <w:left w:val="single" w:sz="4" w:space="0" w:color="auto"/>
              <w:bottom w:val="single" w:sz="4" w:space="0" w:color="auto"/>
              <w:right w:val="single" w:sz="4" w:space="0" w:color="auto"/>
            </w:tcBorders>
            <w:hideMark/>
          </w:tcPr>
          <w:p w:rsidR="00E92053" w:rsidRPr="00E92053" w:rsidRDefault="00E92053" w:rsidP="00E92053">
            <w:pPr>
              <w:spacing w:after="0" w:line="240" w:lineRule="auto"/>
              <w:ind w:firstLine="851"/>
              <w:jc w:val="both"/>
              <w:rPr>
                <w:rFonts w:hAnsi="Times New Roman"/>
                <w:sz w:val="24"/>
                <w:szCs w:val="24"/>
                <w:lang w:eastAsia="ru-RU"/>
              </w:rPr>
            </w:pPr>
            <w:r w:rsidRPr="00E92053">
              <w:rPr>
                <w:rFonts w:hAnsi="Times New Roman"/>
                <w:sz w:val="24"/>
                <w:szCs w:val="24"/>
                <w:lang w:eastAsia="ru-RU"/>
              </w:rPr>
              <w:t>Социальная</w:t>
            </w:r>
            <w:r w:rsidRPr="00E92053">
              <w:rPr>
                <w:rFonts w:hAnsi="Times New Roman"/>
                <w:sz w:val="24"/>
                <w:szCs w:val="24"/>
                <w:lang w:eastAsia="ru-RU"/>
              </w:rPr>
              <w:t xml:space="preserve"> </w:t>
            </w:r>
          </w:p>
        </w:tc>
        <w:tc>
          <w:tcPr>
            <w:tcW w:w="3190" w:type="dxa"/>
            <w:tcBorders>
              <w:top w:val="single" w:sz="4" w:space="0" w:color="auto"/>
              <w:left w:val="single" w:sz="4" w:space="0" w:color="auto"/>
              <w:bottom w:val="single" w:sz="4" w:space="0" w:color="auto"/>
              <w:right w:val="single" w:sz="4" w:space="0" w:color="auto"/>
            </w:tcBorders>
          </w:tcPr>
          <w:p w:rsidR="00E92053" w:rsidRPr="00E92053" w:rsidRDefault="00E92053" w:rsidP="00E92053">
            <w:pPr>
              <w:spacing w:after="0" w:line="240" w:lineRule="auto"/>
              <w:ind w:firstLine="851"/>
              <w:jc w:val="both"/>
              <w:rPr>
                <w:rFonts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E92053" w:rsidRPr="00E92053" w:rsidRDefault="00E92053" w:rsidP="00E92053">
            <w:pPr>
              <w:spacing w:after="0" w:line="240" w:lineRule="auto"/>
              <w:ind w:firstLine="851"/>
              <w:jc w:val="both"/>
              <w:rPr>
                <w:rFonts w:hAnsi="Times New Roman"/>
                <w:sz w:val="24"/>
                <w:szCs w:val="24"/>
                <w:lang w:eastAsia="ru-RU"/>
              </w:rPr>
            </w:pPr>
          </w:p>
        </w:tc>
      </w:tr>
    </w:tbl>
    <w:p w:rsid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3.Вы исследуете проблему современной семьи. Нужна анкета для родителей. Составьте примерный план этой анкеты, используя следующие понятия: личность, нестандартный ребенок, социальная среда, образование и самообразование, общение, воспитание, школа.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 Подберите отрывки из художественных, публицистических и научных текстов по одной из предлагаемых тем: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«Трудные дети, одаренные дети: в чем проблема их развития и воспитания?»;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«Акселерация и ее последствия»;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r w:rsidRPr="00E92053">
        <w:rPr>
          <w:rFonts w:ascii="Times New Roman" w:eastAsia="Times New Roman" w:hAnsi="Times New Roman" w:cs="Times New Roman"/>
          <w:b/>
          <w:sz w:val="24"/>
          <w:szCs w:val="24"/>
          <w:lang w:eastAsia="ru-RU"/>
        </w:rPr>
        <w:t>Контрольная работа №3</w:t>
      </w:r>
    </w:p>
    <w:p w:rsidR="00E92053" w:rsidRPr="00E92053" w:rsidRDefault="00E92053" w:rsidP="00E92053">
      <w:pPr>
        <w:spacing w:after="0" w:line="240" w:lineRule="auto"/>
        <w:ind w:firstLine="851"/>
        <w:jc w:val="center"/>
        <w:rPr>
          <w:rFonts w:ascii="Times New Roman" w:eastAsia="Times New Roman" w:hAnsi="Times New Roman" w:cs="Times New Roman"/>
          <w:b/>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i/>
          <w:sz w:val="24"/>
          <w:szCs w:val="24"/>
          <w:lang w:eastAsia="ru-RU"/>
        </w:rPr>
      </w:pPr>
      <w:r w:rsidRPr="00E92053">
        <w:rPr>
          <w:rFonts w:ascii="Times New Roman" w:eastAsia="Times New Roman" w:hAnsi="Times New Roman" w:cs="Times New Roman"/>
          <w:i/>
          <w:sz w:val="24"/>
          <w:szCs w:val="24"/>
          <w:lang w:eastAsia="ru-RU"/>
        </w:rPr>
        <w:t xml:space="preserve">Задание №1. Выполните репродуктивные задания. </w:t>
      </w:r>
    </w:p>
    <w:p w:rsidR="00E92053" w:rsidRPr="00E92053" w:rsidRDefault="00E92053" w:rsidP="00E92053">
      <w:pPr>
        <w:spacing w:after="0" w:line="240" w:lineRule="auto"/>
        <w:ind w:firstLine="851"/>
        <w:jc w:val="both"/>
        <w:rPr>
          <w:rFonts w:ascii="Times New Roman" w:eastAsia="Times New Roman" w:hAnsi="Times New Roman" w:cs="Times New Roman"/>
          <w:i/>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1.Заполните таблицу содержащую основные исследовательские подходы педагогической науки,  показав их основные преимущества и ограничения. Таблица – основные исследовательские подходы педагогики.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tbl>
      <w:tblPr>
        <w:tblStyle w:val="12"/>
        <w:tblW w:w="0" w:type="auto"/>
        <w:tblInd w:w="1745" w:type="dxa"/>
        <w:tblLook w:val="04A0" w:firstRow="1" w:lastRow="0" w:firstColumn="1" w:lastColumn="0" w:noHBand="0" w:noVBand="1"/>
      </w:tblPr>
      <w:tblGrid>
        <w:gridCol w:w="3190"/>
        <w:gridCol w:w="3190"/>
        <w:gridCol w:w="3191"/>
      </w:tblGrid>
      <w:tr w:rsidR="00E92053" w:rsidRPr="00E6334B" w:rsidTr="00E92053">
        <w:tc>
          <w:tcPr>
            <w:tcW w:w="3190" w:type="dxa"/>
            <w:tcBorders>
              <w:top w:val="single" w:sz="4" w:space="0" w:color="auto"/>
              <w:left w:val="single" w:sz="4" w:space="0" w:color="auto"/>
              <w:bottom w:val="single" w:sz="4" w:space="0" w:color="auto"/>
              <w:right w:val="single" w:sz="4" w:space="0" w:color="auto"/>
            </w:tcBorders>
            <w:hideMark/>
          </w:tcPr>
          <w:p w:rsidR="00E92053" w:rsidRPr="00E6334B" w:rsidRDefault="00E92053" w:rsidP="00E868A4">
            <w:pPr>
              <w:autoSpaceDN w:val="0"/>
              <w:spacing w:line="276" w:lineRule="auto"/>
              <w:ind w:right="57"/>
              <w:jc w:val="center"/>
              <w:rPr>
                <w:rFonts w:ascii="Times New Roman" w:hAnsi="Times New Roman"/>
                <w:sz w:val="24"/>
                <w:szCs w:val="24"/>
              </w:rPr>
            </w:pPr>
            <w:r w:rsidRPr="00E6334B">
              <w:rPr>
                <w:rFonts w:ascii="Times New Roman" w:hAnsi="Times New Roman"/>
                <w:sz w:val="24"/>
                <w:szCs w:val="24"/>
              </w:rPr>
              <w:t>Основные исследовательские подходы педагогики</w:t>
            </w:r>
          </w:p>
        </w:tc>
        <w:tc>
          <w:tcPr>
            <w:tcW w:w="3190" w:type="dxa"/>
            <w:tcBorders>
              <w:top w:val="single" w:sz="4" w:space="0" w:color="auto"/>
              <w:left w:val="single" w:sz="4" w:space="0" w:color="auto"/>
              <w:bottom w:val="single" w:sz="4" w:space="0" w:color="auto"/>
              <w:right w:val="single" w:sz="4" w:space="0" w:color="auto"/>
            </w:tcBorders>
            <w:hideMark/>
          </w:tcPr>
          <w:p w:rsidR="00E92053" w:rsidRPr="00E6334B" w:rsidRDefault="00E92053" w:rsidP="00E868A4">
            <w:pPr>
              <w:autoSpaceDN w:val="0"/>
              <w:spacing w:line="276" w:lineRule="auto"/>
              <w:ind w:right="57"/>
              <w:jc w:val="center"/>
              <w:rPr>
                <w:rFonts w:ascii="Times New Roman" w:hAnsi="Times New Roman"/>
                <w:sz w:val="24"/>
                <w:szCs w:val="24"/>
              </w:rPr>
            </w:pPr>
            <w:r w:rsidRPr="00E6334B">
              <w:rPr>
                <w:rFonts w:ascii="Times New Roman" w:hAnsi="Times New Roman"/>
                <w:sz w:val="24"/>
                <w:szCs w:val="24"/>
              </w:rPr>
              <w:t>Преимущества</w:t>
            </w:r>
          </w:p>
        </w:tc>
        <w:tc>
          <w:tcPr>
            <w:tcW w:w="3191" w:type="dxa"/>
            <w:tcBorders>
              <w:top w:val="single" w:sz="4" w:space="0" w:color="auto"/>
              <w:left w:val="single" w:sz="4" w:space="0" w:color="auto"/>
              <w:bottom w:val="single" w:sz="4" w:space="0" w:color="auto"/>
              <w:right w:val="single" w:sz="4" w:space="0" w:color="auto"/>
            </w:tcBorders>
            <w:hideMark/>
          </w:tcPr>
          <w:p w:rsidR="00E92053" w:rsidRPr="00E6334B" w:rsidRDefault="00E92053" w:rsidP="00E868A4">
            <w:pPr>
              <w:autoSpaceDN w:val="0"/>
              <w:spacing w:line="276" w:lineRule="auto"/>
              <w:ind w:right="57"/>
              <w:jc w:val="center"/>
              <w:rPr>
                <w:rFonts w:ascii="Times New Roman" w:hAnsi="Times New Roman"/>
                <w:sz w:val="24"/>
                <w:szCs w:val="24"/>
              </w:rPr>
            </w:pPr>
            <w:r w:rsidRPr="00E6334B">
              <w:rPr>
                <w:rFonts w:ascii="Times New Roman" w:hAnsi="Times New Roman"/>
                <w:sz w:val="24"/>
                <w:szCs w:val="24"/>
              </w:rPr>
              <w:t>Ограничения</w:t>
            </w:r>
          </w:p>
        </w:tc>
      </w:tr>
      <w:tr w:rsidR="00E92053" w:rsidRPr="00E6334B" w:rsidTr="00E92053">
        <w:tc>
          <w:tcPr>
            <w:tcW w:w="3190" w:type="dxa"/>
            <w:tcBorders>
              <w:top w:val="single" w:sz="4" w:space="0" w:color="auto"/>
              <w:left w:val="single" w:sz="4" w:space="0" w:color="auto"/>
              <w:bottom w:val="single" w:sz="4" w:space="0" w:color="auto"/>
              <w:right w:val="single" w:sz="4" w:space="0" w:color="auto"/>
            </w:tcBorders>
          </w:tcPr>
          <w:p w:rsidR="00E92053" w:rsidRPr="00E6334B" w:rsidRDefault="00E92053" w:rsidP="00E868A4">
            <w:pPr>
              <w:autoSpaceDN w:val="0"/>
              <w:spacing w:line="276" w:lineRule="auto"/>
              <w:ind w:right="57"/>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E92053" w:rsidRPr="00E6334B" w:rsidRDefault="00E92053" w:rsidP="00E868A4">
            <w:pPr>
              <w:autoSpaceDN w:val="0"/>
              <w:spacing w:line="276" w:lineRule="auto"/>
              <w:ind w:right="57"/>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E92053" w:rsidRPr="00E6334B" w:rsidRDefault="00E92053" w:rsidP="00E868A4">
            <w:pPr>
              <w:autoSpaceDN w:val="0"/>
              <w:spacing w:line="276" w:lineRule="auto"/>
              <w:ind w:right="57"/>
              <w:jc w:val="both"/>
              <w:rPr>
                <w:rFonts w:ascii="Times New Roman" w:hAnsi="Times New Roman"/>
                <w:sz w:val="24"/>
                <w:szCs w:val="24"/>
              </w:rPr>
            </w:pPr>
          </w:p>
        </w:tc>
      </w:tr>
      <w:tr w:rsidR="00E92053" w:rsidRPr="00E6334B" w:rsidTr="00E92053">
        <w:tc>
          <w:tcPr>
            <w:tcW w:w="3190" w:type="dxa"/>
            <w:tcBorders>
              <w:top w:val="single" w:sz="4" w:space="0" w:color="auto"/>
              <w:left w:val="single" w:sz="4" w:space="0" w:color="auto"/>
              <w:bottom w:val="single" w:sz="4" w:space="0" w:color="auto"/>
              <w:right w:val="single" w:sz="4" w:space="0" w:color="auto"/>
            </w:tcBorders>
          </w:tcPr>
          <w:p w:rsidR="00E92053" w:rsidRPr="00E6334B" w:rsidRDefault="00E92053" w:rsidP="00E868A4">
            <w:pPr>
              <w:autoSpaceDN w:val="0"/>
              <w:spacing w:line="276" w:lineRule="auto"/>
              <w:ind w:right="57"/>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E92053" w:rsidRPr="00E6334B" w:rsidRDefault="00E92053" w:rsidP="00E868A4">
            <w:pPr>
              <w:autoSpaceDN w:val="0"/>
              <w:spacing w:line="276" w:lineRule="auto"/>
              <w:ind w:right="57"/>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E92053" w:rsidRPr="00E6334B" w:rsidRDefault="00E92053" w:rsidP="00E868A4">
            <w:pPr>
              <w:autoSpaceDN w:val="0"/>
              <w:spacing w:line="276" w:lineRule="auto"/>
              <w:ind w:right="57"/>
              <w:jc w:val="both"/>
              <w:rPr>
                <w:rFonts w:ascii="Times New Roman" w:hAnsi="Times New Roman"/>
                <w:sz w:val="24"/>
                <w:szCs w:val="24"/>
              </w:rPr>
            </w:pPr>
          </w:p>
        </w:tc>
      </w:tr>
    </w:tbl>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ab/>
      </w:r>
      <w:r w:rsidRPr="00E92053">
        <w:rPr>
          <w:rFonts w:ascii="Times New Roman" w:eastAsia="Times New Roman" w:hAnsi="Times New Roman" w:cs="Times New Roman"/>
          <w:sz w:val="24"/>
          <w:szCs w:val="24"/>
          <w:lang w:eastAsia="ru-RU"/>
        </w:rPr>
        <w:tab/>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 Ответьте на вопросы.</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Что такое непрерывное образование?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С какими факторами и условиями общества связана необходимость в постоянном образовании?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В каких формах реализуется непрерывное образование?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Какие трудности испытывает личность, столкнувшаяся с необходимостью постоянно обучаться?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Какие личностные ресурсы увеличивает  непрерывное образование?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i/>
          <w:sz w:val="24"/>
          <w:szCs w:val="24"/>
          <w:lang w:eastAsia="ru-RU"/>
        </w:rPr>
      </w:pPr>
      <w:r w:rsidRPr="00E92053">
        <w:rPr>
          <w:rFonts w:ascii="Times New Roman" w:eastAsia="Times New Roman" w:hAnsi="Times New Roman" w:cs="Times New Roman"/>
          <w:i/>
          <w:sz w:val="24"/>
          <w:szCs w:val="24"/>
          <w:lang w:eastAsia="ru-RU"/>
        </w:rPr>
        <w:t>Задание №2.Выполните практические задания.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 Подберите отрывки из художественных, публицистических и научных текстов по одной из предлагаемых тем: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«Общее понятие о педагогической антропологии»;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«Внутренние и внешние факторы развития ребенка: наследственность, среда и воспитание».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2.Постройте поле собственных целей и задач, которые могут быть вами приняты  для того, чтобы быть востребованным и высококвалифицированным специалистом. Какие риски вы будете учитывать при  построении долгосрочного плана своего профессионального развития?</w:t>
      </w:r>
      <w:r w:rsidRPr="00E92053">
        <w:rPr>
          <w:rFonts w:ascii="Times New Roman" w:eastAsia="Times New Roman" w:hAnsi="Times New Roman" w:cs="Times New Roman"/>
          <w:sz w:val="24"/>
          <w:szCs w:val="24"/>
          <w:lang w:eastAsia="ru-RU"/>
        </w:rPr>
        <w:cr/>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3.Закономерности педагогического процесса отражают его главные, объективные, повторяющиеся связи. Иными словами, закономерности показывают, что и как связано в педагогическом процессе, что и от чего в нем зависит. Каждый педагог должен очень хорошо понимать и знать их действие. В сложной, большой и динамичной системе педагогического процесса проявляется множество </w:t>
      </w:r>
      <w:r w:rsidRPr="00E92053">
        <w:rPr>
          <w:rFonts w:ascii="Times New Roman" w:eastAsia="Times New Roman" w:hAnsi="Times New Roman" w:cs="Times New Roman"/>
          <w:sz w:val="24"/>
          <w:szCs w:val="24"/>
          <w:lang w:eastAsia="ru-RU"/>
        </w:rPr>
        <w:lastRenderedPageBreak/>
        <w:t>разнообразных связей и зависимостей. Рассмотрим самые важные, которые в учебно-воспитательном процессе должны учитываться, прежде всего.</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4. Выделите закономерности педагогического процесса.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А. Величина всех последующих достижений ученика зависит от достижений на предыдущих этапах. Это значит, что педагогический процесс имеет постепенный, «ступенчатый» характер; чем выше промежуточные достижения, тем весомее конечный результат.</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Например. Один ученик в 3 классе умеет хорошо читать и понимает прочитанное, другой в его возрасте имеет проблемы с чтением и пониманием. Кому легче будет учиться  в среднем звене? Аргументируйте свой ответ.</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Б. Темп и уровень развития личности зависит от:  наследственности, воспитательной и учебной среды, включения в учебно-воспитательную деятельность, применяемых средств и способов педагогического влияния.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 Эффективность воспитательного воздействия зависит от: интенсивности обратных связей между учениками и педагогами; величины, характера и обоснованности корректирующих воздействий на учеников.</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0B1436" w:rsidRDefault="00E92053" w:rsidP="000B1436">
      <w:pPr>
        <w:spacing w:after="0" w:line="240" w:lineRule="auto"/>
        <w:rPr>
          <w:rFonts w:ascii="Times New Roman" w:eastAsia="Times New Roman" w:hAnsi="Times New Roman" w:cs="Times New Roman"/>
          <w:b/>
          <w:sz w:val="24"/>
          <w:szCs w:val="24"/>
          <w:lang w:eastAsia="ru-RU"/>
        </w:rPr>
      </w:pPr>
    </w:p>
    <w:p w:rsidR="00E92053" w:rsidRPr="000B1436" w:rsidRDefault="00E92053" w:rsidP="000B1436">
      <w:pPr>
        <w:spacing w:after="0" w:line="240" w:lineRule="auto"/>
        <w:ind w:firstLine="851"/>
        <w:jc w:val="center"/>
        <w:rPr>
          <w:rFonts w:ascii="Times New Roman" w:eastAsia="Times New Roman" w:hAnsi="Times New Roman" w:cs="Times New Roman"/>
          <w:b/>
          <w:sz w:val="24"/>
          <w:szCs w:val="24"/>
          <w:lang w:eastAsia="ru-RU"/>
        </w:rPr>
      </w:pPr>
      <w:r w:rsidRPr="000B1436">
        <w:rPr>
          <w:rFonts w:ascii="Times New Roman" w:eastAsia="Times New Roman" w:hAnsi="Times New Roman" w:cs="Times New Roman"/>
          <w:b/>
          <w:sz w:val="24"/>
          <w:szCs w:val="24"/>
          <w:lang w:eastAsia="ru-RU"/>
        </w:rPr>
        <w:t>Контрольная работа №4</w:t>
      </w:r>
    </w:p>
    <w:p w:rsidR="00E92053" w:rsidRPr="000B1436" w:rsidRDefault="000B1436" w:rsidP="00E92053">
      <w:pPr>
        <w:spacing w:after="0" w:line="240" w:lineRule="auto"/>
        <w:ind w:firstLine="851"/>
        <w:jc w:val="both"/>
        <w:rPr>
          <w:rFonts w:ascii="Times New Roman" w:eastAsia="Times New Roman" w:hAnsi="Times New Roman" w:cs="Times New Roman"/>
          <w:i/>
          <w:sz w:val="24"/>
          <w:szCs w:val="24"/>
          <w:lang w:eastAsia="ru-RU"/>
        </w:rPr>
      </w:pPr>
      <w:r w:rsidRPr="000B1436">
        <w:rPr>
          <w:rFonts w:ascii="Times New Roman" w:eastAsia="Times New Roman" w:hAnsi="Times New Roman" w:cs="Times New Roman"/>
          <w:i/>
          <w:sz w:val="24"/>
          <w:szCs w:val="24"/>
          <w:lang w:eastAsia="ru-RU"/>
        </w:rPr>
        <w:t xml:space="preserve">Задание № </w:t>
      </w:r>
      <w:r w:rsidR="00E92053" w:rsidRPr="000B1436">
        <w:rPr>
          <w:rFonts w:ascii="Times New Roman" w:eastAsia="Times New Roman" w:hAnsi="Times New Roman" w:cs="Times New Roman"/>
          <w:i/>
          <w:sz w:val="24"/>
          <w:szCs w:val="24"/>
          <w:lang w:eastAsia="ru-RU"/>
        </w:rPr>
        <w:t xml:space="preserve">1.Репродуктивные задания.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1.Заполните таблицу.</w:t>
      </w:r>
    </w:p>
    <w:p w:rsidR="000B1436" w:rsidRPr="00E92053" w:rsidRDefault="000B1436" w:rsidP="00E92053">
      <w:pPr>
        <w:spacing w:after="0" w:line="240" w:lineRule="auto"/>
        <w:ind w:firstLine="851"/>
        <w:jc w:val="both"/>
        <w:rPr>
          <w:rFonts w:ascii="Times New Roman" w:eastAsia="Times New Roman" w:hAnsi="Times New Roman" w:cs="Times New Roman"/>
          <w:sz w:val="24"/>
          <w:szCs w:val="24"/>
          <w:lang w:eastAsia="ru-RU"/>
        </w:rPr>
      </w:pPr>
    </w:p>
    <w:tbl>
      <w:tblPr>
        <w:tblW w:w="0" w:type="auto"/>
        <w:tblInd w:w="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395"/>
      </w:tblGrid>
      <w:tr w:rsidR="000B1436" w:rsidRPr="00E6334B" w:rsidTr="000B1436">
        <w:tc>
          <w:tcPr>
            <w:tcW w:w="4961"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keepNext/>
              <w:autoSpaceDN w:val="0"/>
              <w:spacing w:after="0"/>
              <w:ind w:firstLine="709"/>
              <w:jc w:val="both"/>
              <w:outlineLvl w:val="6"/>
              <w:rPr>
                <w:rFonts w:ascii="Times New Roman" w:eastAsia="Times New Roman" w:hAnsi="Times New Roman" w:cs="Times New Roman"/>
                <w:sz w:val="24"/>
                <w:szCs w:val="24"/>
              </w:rPr>
            </w:pPr>
            <w:r w:rsidRPr="00E6334B">
              <w:rPr>
                <w:rFonts w:ascii="Times New Roman" w:eastAsia="Times New Roman" w:hAnsi="Times New Roman" w:cs="Times New Roman"/>
                <w:sz w:val="24"/>
                <w:szCs w:val="24"/>
              </w:rPr>
              <w:t>Методы</w:t>
            </w:r>
          </w:p>
        </w:tc>
        <w:tc>
          <w:tcPr>
            <w:tcW w:w="4395"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after="0"/>
              <w:jc w:val="both"/>
              <w:rPr>
                <w:rFonts w:ascii="Times New Roman" w:eastAsia="Calibri" w:hAnsi="Times New Roman" w:cs="Times New Roman"/>
                <w:sz w:val="24"/>
                <w:szCs w:val="24"/>
              </w:rPr>
            </w:pPr>
            <w:r w:rsidRPr="00E6334B">
              <w:rPr>
                <w:rFonts w:ascii="Times New Roman" w:eastAsia="Calibri" w:hAnsi="Times New Roman" w:cs="Times New Roman"/>
                <w:sz w:val="24"/>
                <w:szCs w:val="24"/>
              </w:rPr>
              <w:t>Средства</w:t>
            </w:r>
          </w:p>
        </w:tc>
      </w:tr>
      <w:tr w:rsidR="000B1436" w:rsidRPr="00E6334B" w:rsidTr="000B1436">
        <w:tc>
          <w:tcPr>
            <w:tcW w:w="4961"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keepNext/>
              <w:autoSpaceDN w:val="0"/>
              <w:spacing w:after="0"/>
              <w:ind w:firstLine="709"/>
              <w:jc w:val="both"/>
              <w:outlineLvl w:val="6"/>
              <w:rPr>
                <w:rFonts w:ascii="Times New Roman" w:eastAsia="Times New Roman" w:hAnsi="Times New Roman" w:cs="Times New Roman"/>
                <w:sz w:val="24"/>
                <w:szCs w:val="24"/>
              </w:rPr>
            </w:pPr>
            <w:r w:rsidRPr="00E6334B">
              <w:rPr>
                <w:rFonts w:ascii="Times New Roman" w:eastAsia="Times New Roman" w:hAnsi="Times New Roman" w:cs="Times New Roman"/>
                <w:sz w:val="24"/>
                <w:szCs w:val="24"/>
              </w:rPr>
              <w:t>Методы формирования сознания</w:t>
            </w:r>
          </w:p>
        </w:tc>
        <w:tc>
          <w:tcPr>
            <w:tcW w:w="4395"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after="0"/>
              <w:jc w:val="both"/>
              <w:rPr>
                <w:rFonts w:ascii="Times New Roman" w:eastAsia="Calibri" w:hAnsi="Times New Roman" w:cs="Times New Roman"/>
                <w:sz w:val="24"/>
                <w:szCs w:val="24"/>
              </w:rPr>
            </w:pPr>
          </w:p>
        </w:tc>
      </w:tr>
      <w:tr w:rsidR="000B1436" w:rsidRPr="00E6334B" w:rsidTr="000B1436">
        <w:tc>
          <w:tcPr>
            <w:tcW w:w="4961"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keepNext/>
              <w:keepLines/>
              <w:autoSpaceDN w:val="0"/>
              <w:spacing w:after="0"/>
              <w:ind w:firstLine="709"/>
              <w:outlineLvl w:val="2"/>
              <w:rPr>
                <w:rFonts w:ascii="Times New Roman" w:eastAsia="Times New Roman" w:hAnsi="Times New Roman" w:cs="Times New Roman"/>
                <w:sz w:val="24"/>
                <w:szCs w:val="24"/>
              </w:rPr>
            </w:pPr>
            <w:bookmarkStart w:id="5" w:name="_Toc505780201"/>
            <w:r w:rsidRPr="00E6334B">
              <w:rPr>
                <w:rFonts w:ascii="Times New Roman" w:eastAsia="Times New Roman" w:hAnsi="Times New Roman" w:cs="Times New Roman"/>
                <w:sz w:val="24"/>
                <w:szCs w:val="24"/>
              </w:rPr>
              <w:t>Методы формирования поведения</w:t>
            </w:r>
            <w:bookmarkEnd w:id="5"/>
          </w:p>
        </w:tc>
        <w:tc>
          <w:tcPr>
            <w:tcW w:w="4395"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after="0"/>
              <w:ind w:firstLine="709"/>
              <w:jc w:val="both"/>
              <w:rPr>
                <w:rFonts w:ascii="Times New Roman" w:eastAsia="Calibri" w:hAnsi="Times New Roman" w:cs="Times New Roman"/>
                <w:sz w:val="24"/>
                <w:szCs w:val="24"/>
              </w:rPr>
            </w:pPr>
          </w:p>
        </w:tc>
      </w:tr>
      <w:tr w:rsidR="000B1436" w:rsidRPr="00E6334B" w:rsidTr="000B1436">
        <w:tc>
          <w:tcPr>
            <w:tcW w:w="4961"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after="0"/>
              <w:ind w:firstLine="709"/>
              <w:jc w:val="both"/>
              <w:rPr>
                <w:rFonts w:ascii="Times New Roman" w:eastAsia="Calibri" w:hAnsi="Times New Roman" w:cs="Times New Roman"/>
                <w:sz w:val="24"/>
                <w:szCs w:val="24"/>
              </w:rPr>
            </w:pPr>
            <w:r w:rsidRPr="00E6334B">
              <w:rPr>
                <w:rFonts w:ascii="Times New Roman" w:eastAsia="Calibri" w:hAnsi="Times New Roman" w:cs="Times New Roman"/>
                <w:sz w:val="24"/>
                <w:szCs w:val="24"/>
              </w:rPr>
              <w:t xml:space="preserve">Методы формирования чувств </w:t>
            </w:r>
          </w:p>
        </w:tc>
        <w:tc>
          <w:tcPr>
            <w:tcW w:w="4395"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after="0"/>
              <w:ind w:firstLine="709"/>
              <w:jc w:val="both"/>
              <w:rPr>
                <w:rFonts w:ascii="Times New Roman" w:eastAsia="Calibri" w:hAnsi="Times New Roman" w:cs="Times New Roman"/>
                <w:sz w:val="24"/>
                <w:szCs w:val="24"/>
              </w:rPr>
            </w:pPr>
          </w:p>
        </w:tc>
      </w:tr>
    </w:tbl>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2.Заполните таблицу, содержащую основные подходы в воспитании, соотнеся их с известными педагогами </w:t>
      </w:r>
    </w:p>
    <w:p w:rsid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tbl>
      <w:tblPr>
        <w:tblStyle w:val="12"/>
        <w:tblW w:w="0" w:type="auto"/>
        <w:tblInd w:w="2739" w:type="dxa"/>
        <w:tblLook w:val="04A0" w:firstRow="1" w:lastRow="0" w:firstColumn="1" w:lastColumn="0" w:noHBand="0" w:noVBand="1"/>
      </w:tblPr>
      <w:tblGrid>
        <w:gridCol w:w="3172"/>
        <w:gridCol w:w="5951"/>
      </w:tblGrid>
      <w:tr w:rsidR="000B1436" w:rsidRPr="00E6334B" w:rsidTr="000B1436">
        <w:tc>
          <w:tcPr>
            <w:tcW w:w="3172"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ind w:right="57"/>
              <w:jc w:val="center"/>
              <w:rPr>
                <w:rFonts w:ascii="Times New Roman" w:hAnsi="Times New Roman"/>
                <w:sz w:val="24"/>
                <w:szCs w:val="24"/>
              </w:rPr>
            </w:pPr>
            <w:r w:rsidRPr="00E6334B">
              <w:rPr>
                <w:rFonts w:ascii="Times New Roman" w:hAnsi="Times New Roman"/>
                <w:sz w:val="24"/>
                <w:szCs w:val="24"/>
              </w:rPr>
              <w:t>Педагоги</w:t>
            </w:r>
          </w:p>
        </w:tc>
        <w:tc>
          <w:tcPr>
            <w:tcW w:w="5951"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ind w:right="57"/>
              <w:jc w:val="center"/>
              <w:rPr>
                <w:rFonts w:ascii="Times New Roman" w:hAnsi="Times New Roman"/>
                <w:sz w:val="24"/>
                <w:szCs w:val="24"/>
              </w:rPr>
            </w:pPr>
            <w:r w:rsidRPr="00E6334B">
              <w:rPr>
                <w:rFonts w:ascii="Times New Roman" w:hAnsi="Times New Roman"/>
                <w:sz w:val="24"/>
                <w:szCs w:val="24"/>
              </w:rPr>
              <w:t>Основные подходы в воспитании</w:t>
            </w:r>
          </w:p>
        </w:tc>
      </w:tr>
      <w:tr w:rsidR="000B1436" w:rsidRPr="00E6334B" w:rsidTr="000B1436">
        <w:tc>
          <w:tcPr>
            <w:tcW w:w="3172"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ind w:right="57"/>
              <w:jc w:val="both"/>
              <w:rPr>
                <w:rFonts w:ascii="Times New Roman" w:hAnsi="Times New Roman"/>
                <w:sz w:val="24"/>
                <w:szCs w:val="24"/>
              </w:rPr>
            </w:pPr>
            <w:r w:rsidRPr="00E6334B">
              <w:rPr>
                <w:rFonts w:ascii="Times New Roman" w:hAnsi="Times New Roman"/>
                <w:sz w:val="24"/>
                <w:szCs w:val="24"/>
              </w:rPr>
              <w:t>Макаренко А.С.</w:t>
            </w:r>
          </w:p>
        </w:tc>
        <w:tc>
          <w:tcPr>
            <w:tcW w:w="595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ind w:right="57"/>
              <w:jc w:val="both"/>
              <w:rPr>
                <w:rFonts w:ascii="Times New Roman" w:hAnsi="Times New Roman"/>
                <w:sz w:val="24"/>
                <w:szCs w:val="24"/>
              </w:rPr>
            </w:pPr>
          </w:p>
        </w:tc>
      </w:tr>
      <w:tr w:rsidR="000B1436" w:rsidRPr="00E6334B" w:rsidTr="000B1436">
        <w:tc>
          <w:tcPr>
            <w:tcW w:w="3172"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ind w:right="57"/>
              <w:jc w:val="both"/>
              <w:rPr>
                <w:rFonts w:ascii="Times New Roman" w:hAnsi="Times New Roman"/>
                <w:sz w:val="24"/>
                <w:szCs w:val="24"/>
              </w:rPr>
            </w:pPr>
            <w:r w:rsidRPr="00E6334B">
              <w:rPr>
                <w:rFonts w:ascii="Times New Roman" w:hAnsi="Times New Roman"/>
                <w:sz w:val="24"/>
                <w:szCs w:val="24"/>
              </w:rPr>
              <w:t>Ушинский К.Д.</w:t>
            </w:r>
          </w:p>
        </w:tc>
        <w:tc>
          <w:tcPr>
            <w:tcW w:w="595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ind w:right="57"/>
              <w:jc w:val="both"/>
              <w:rPr>
                <w:rFonts w:ascii="Times New Roman" w:hAnsi="Times New Roman"/>
                <w:sz w:val="24"/>
                <w:szCs w:val="24"/>
              </w:rPr>
            </w:pPr>
          </w:p>
        </w:tc>
      </w:tr>
      <w:tr w:rsidR="000B1436" w:rsidRPr="00E6334B" w:rsidTr="000B1436">
        <w:tc>
          <w:tcPr>
            <w:tcW w:w="3172"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ind w:right="57"/>
              <w:jc w:val="both"/>
              <w:rPr>
                <w:rFonts w:ascii="Times New Roman" w:hAnsi="Times New Roman"/>
                <w:sz w:val="24"/>
                <w:szCs w:val="24"/>
              </w:rPr>
            </w:pPr>
            <w:r w:rsidRPr="00E6334B">
              <w:rPr>
                <w:rFonts w:ascii="Times New Roman" w:hAnsi="Times New Roman"/>
                <w:sz w:val="24"/>
                <w:szCs w:val="24"/>
              </w:rPr>
              <w:t>Шацкий С.Т.</w:t>
            </w:r>
          </w:p>
        </w:tc>
        <w:tc>
          <w:tcPr>
            <w:tcW w:w="595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ind w:right="57"/>
              <w:jc w:val="both"/>
              <w:rPr>
                <w:rFonts w:ascii="Times New Roman" w:hAnsi="Times New Roman"/>
                <w:sz w:val="24"/>
                <w:szCs w:val="24"/>
              </w:rPr>
            </w:pPr>
          </w:p>
        </w:tc>
      </w:tr>
      <w:tr w:rsidR="000B1436" w:rsidRPr="00E6334B" w:rsidTr="000B1436">
        <w:tc>
          <w:tcPr>
            <w:tcW w:w="3172"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ind w:right="57"/>
              <w:jc w:val="both"/>
              <w:rPr>
                <w:rFonts w:ascii="Times New Roman" w:hAnsi="Times New Roman"/>
                <w:sz w:val="24"/>
                <w:szCs w:val="24"/>
              </w:rPr>
            </w:pPr>
            <w:r w:rsidRPr="00E6334B">
              <w:rPr>
                <w:rFonts w:ascii="Times New Roman" w:hAnsi="Times New Roman"/>
                <w:sz w:val="24"/>
                <w:szCs w:val="24"/>
              </w:rPr>
              <w:t>Сухомлинский В.А.</w:t>
            </w:r>
          </w:p>
        </w:tc>
        <w:tc>
          <w:tcPr>
            <w:tcW w:w="595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ind w:right="57"/>
              <w:jc w:val="both"/>
              <w:rPr>
                <w:rFonts w:ascii="Times New Roman" w:hAnsi="Times New Roman"/>
                <w:sz w:val="24"/>
                <w:szCs w:val="24"/>
              </w:rPr>
            </w:pPr>
          </w:p>
        </w:tc>
      </w:tr>
      <w:tr w:rsidR="000B1436" w:rsidRPr="00E6334B" w:rsidTr="000B1436">
        <w:tc>
          <w:tcPr>
            <w:tcW w:w="3172"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ind w:right="57"/>
              <w:jc w:val="both"/>
              <w:rPr>
                <w:rFonts w:ascii="Times New Roman" w:hAnsi="Times New Roman"/>
                <w:sz w:val="24"/>
                <w:szCs w:val="24"/>
              </w:rPr>
            </w:pPr>
            <w:r w:rsidRPr="00E6334B">
              <w:rPr>
                <w:rFonts w:ascii="Times New Roman" w:hAnsi="Times New Roman"/>
                <w:sz w:val="24"/>
                <w:szCs w:val="24"/>
              </w:rPr>
              <w:t>Шаталов В.Ф.</w:t>
            </w:r>
          </w:p>
        </w:tc>
        <w:tc>
          <w:tcPr>
            <w:tcW w:w="595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ind w:right="57"/>
              <w:jc w:val="both"/>
              <w:rPr>
                <w:rFonts w:ascii="Times New Roman" w:hAnsi="Times New Roman"/>
                <w:sz w:val="24"/>
                <w:szCs w:val="24"/>
              </w:rPr>
            </w:pPr>
          </w:p>
        </w:tc>
      </w:tr>
      <w:tr w:rsidR="000B1436" w:rsidRPr="00E6334B" w:rsidTr="000B1436">
        <w:tc>
          <w:tcPr>
            <w:tcW w:w="3172"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ind w:right="57"/>
              <w:jc w:val="both"/>
              <w:rPr>
                <w:rFonts w:ascii="Times New Roman" w:hAnsi="Times New Roman"/>
                <w:sz w:val="24"/>
                <w:szCs w:val="24"/>
              </w:rPr>
            </w:pPr>
            <w:r w:rsidRPr="00E6334B">
              <w:rPr>
                <w:rFonts w:ascii="Times New Roman" w:hAnsi="Times New Roman"/>
                <w:sz w:val="24"/>
                <w:szCs w:val="24"/>
              </w:rPr>
              <w:t>Амонашвили Ш.А.</w:t>
            </w:r>
          </w:p>
        </w:tc>
        <w:tc>
          <w:tcPr>
            <w:tcW w:w="595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ind w:right="57"/>
              <w:jc w:val="both"/>
              <w:rPr>
                <w:rFonts w:ascii="Times New Roman" w:hAnsi="Times New Roman"/>
                <w:sz w:val="24"/>
                <w:szCs w:val="24"/>
              </w:rPr>
            </w:pPr>
          </w:p>
        </w:tc>
      </w:tr>
    </w:tbl>
    <w:p w:rsidR="000B1436" w:rsidRDefault="000B1436" w:rsidP="00E92053">
      <w:pPr>
        <w:spacing w:after="0" w:line="240" w:lineRule="auto"/>
        <w:ind w:firstLine="851"/>
        <w:jc w:val="both"/>
        <w:rPr>
          <w:rFonts w:ascii="Times New Roman" w:eastAsia="Times New Roman" w:hAnsi="Times New Roman" w:cs="Times New Roman"/>
          <w:sz w:val="24"/>
          <w:szCs w:val="24"/>
          <w:lang w:eastAsia="ru-RU"/>
        </w:rPr>
      </w:pPr>
    </w:p>
    <w:p w:rsidR="000B1436" w:rsidRPr="000B1436" w:rsidRDefault="000B1436" w:rsidP="00E92053">
      <w:pPr>
        <w:spacing w:after="0" w:line="240" w:lineRule="auto"/>
        <w:ind w:firstLine="851"/>
        <w:jc w:val="both"/>
        <w:rPr>
          <w:rFonts w:ascii="Times New Roman" w:eastAsia="Times New Roman" w:hAnsi="Times New Roman" w:cs="Times New Roman"/>
          <w:i/>
          <w:sz w:val="24"/>
          <w:szCs w:val="24"/>
          <w:lang w:eastAsia="ru-RU"/>
        </w:rPr>
      </w:pPr>
    </w:p>
    <w:p w:rsidR="00E92053" w:rsidRPr="000B1436" w:rsidRDefault="000B1436" w:rsidP="00E92053">
      <w:pPr>
        <w:spacing w:after="0" w:line="240" w:lineRule="auto"/>
        <w:ind w:firstLine="851"/>
        <w:jc w:val="both"/>
        <w:rPr>
          <w:rFonts w:ascii="Times New Roman" w:eastAsia="Times New Roman" w:hAnsi="Times New Roman" w:cs="Times New Roman"/>
          <w:i/>
          <w:sz w:val="24"/>
          <w:szCs w:val="24"/>
          <w:lang w:eastAsia="ru-RU"/>
        </w:rPr>
      </w:pPr>
      <w:r w:rsidRPr="000B1436">
        <w:rPr>
          <w:rFonts w:ascii="Times New Roman" w:eastAsia="Times New Roman" w:hAnsi="Times New Roman" w:cs="Times New Roman"/>
          <w:i/>
          <w:sz w:val="24"/>
          <w:szCs w:val="24"/>
          <w:lang w:eastAsia="ru-RU"/>
        </w:rPr>
        <w:t>Задание №</w:t>
      </w:r>
      <w:r w:rsidR="00E92053" w:rsidRPr="000B1436">
        <w:rPr>
          <w:rFonts w:ascii="Times New Roman" w:eastAsia="Times New Roman" w:hAnsi="Times New Roman" w:cs="Times New Roman"/>
          <w:i/>
          <w:sz w:val="24"/>
          <w:szCs w:val="24"/>
          <w:lang w:eastAsia="ru-RU"/>
        </w:rPr>
        <w:t>2.Практические задания.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1.Найдите в периодической печати статью, посвященную современным проблемам воспитания в школьном обучении. Составьте резюме и постарайтесь  дополнить картину современной проблематики воспитания.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2.Продумайте метод и средства патриотического воспитания для учащихся младшей школы. Напишите план урока, используя разнообразные средства. Ответьте предварительно на вопросы.</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0B1436" w:rsidRDefault="00E92053" w:rsidP="000B1436">
      <w:pPr>
        <w:spacing w:after="0" w:line="240" w:lineRule="auto"/>
        <w:ind w:firstLine="851"/>
        <w:jc w:val="center"/>
        <w:rPr>
          <w:rFonts w:ascii="Times New Roman" w:eastAsia="Times New Roman" w:hAnsi="Times New Roman" w:cs="Times New Roman"/>
          <w:b/>
          <w:sz w:val="24"/>
          <w:szCs w:val="24"/>
          <w:lang w:eastAsia="ru-RU"/>
        </w:rPr>
      </w:pPr>
      <w:r w:rsidRPr="000B1436">
        <w:rPr>
          <w:rFonts w:ascii="Times New Roman" w:eastAsia="Times New Roman" w:hAnsi="Times New Roman" w:cs="Times New Roman"/>
          <w:b/>
          <w:sz w:val="24"/>
          <w:szCs w:val="24"/>
          <w:lang w:eastAsia="ru-RU"/>
        </w:rPr>
        <w:t>Контрольная работа № 5</w:t>
      </w:r>
    </w:p>
    <w:p w:rsidR="00E92053" w:rsidRPr="000B1436" w:rsidRDefault="000B1436" w:rsidP="00E92053">
      <w:pPr>
        <w:spacing w:after="0" w:line="240" w:lineRule="auto"/>
        <w:ind w:firstLine="851"/>
        <w:jc w:val="both"/>
        <w:rPr>
          <w:rFonts w:ascii="Times New Roman" w:eastAsia="Times New Roman" w:hAnsi="Times New Roman" w:cs="Times New Roman"/>
          <w:i/>
          <w:sz w:val="24"/>
          <w:szCs w:val="24"/>
          <w:lang w:eastAsia="ru-RU"/>
        </w:rPr>
      </w:pPr>
      <w:r w:rsidRPr="000B1436">
        <w:rPr>
          <w:rFonts w:ascii="Times New Roman" w:eastAsia="Times New Roman" w:hAnsi="Times New Roman" w:cs="Times New Roman"/>
          <w:i/>
          <w:sz w:val="24"/>
          <w:szCs w:val="24"/>
          <w:lang w:eastAsia="ru-RU"/>
        </w:rPr>
        <w:t>Задание №</w:t>
      </w:r>
      <w:r w:rsidR="00E92053" w:rsidRPr="000B1436">
        <w:rPr>
          <w:rFonts w:ascii="Times New Roman" w:eastAsia="Times New Roman" w:hAnsi="Times New Roman" w:cs="Times New Roman"/>
          <w:i/>
          <w:sz w:val="24"/>
          <w:szCs w:val="24"/>
          <w:lang w:eastAsia="ru-RU"/>
        </w:rPr>
        <w:t>1.Заполните таблицу, содержащую различные формы организации обучения студентов вуза.</w:t>
      </w:r>
    </w:p>
    <w:p w:rsidR="000B1436" w:rsidRPr="00E92053" w:rsidRDefault="000B1436" w:rsidP="00E92053">
      <w:pPr>
        <w:spacing w:after="0" w:line="240" w:lineRule="auto"/>
        <w:ind w:firstLine="851"/>
        <w:jc w:val="both"/>
        <w:rPr>
          <w:rFonts w:ascii="Times New Roman" w:eastAsia="Times New Roman" w:hAnsi="Times New Roman" w:cs="Times New Roman"/>
          <w:sz w:val="24"/>
          <w:szCs w:val="24"/>
          <w:lang w:eastAsia="ru-RU"/>
        </w:rPr>
      </w:pPr>
    </w:p>
    <w:tbl>
      <w:tblPr>
        <w:tblStyle w:val="12"/>
        <w:tblW w:w="0" w:type="auto"/>
        <w:tblInd w:w="2839" w:type="dxa"/>
        <w:tblLook w:val="04A0" w:firstRow="1" w:lastRow="0" w:firstColumn="1" w:lastColumn="0" w:noHBand="0" w:noVBand="1"/>
      </w:tblPr>
      <w:tblGrid>
        <w:gridCol w:w="2126"/>
        <w:gridCol w:w="2511"/>
        <w:gridCol w:w="2212"/>
        <w:gridCol w:w="2075"/>
      </w:tblGrid>
      <w:tr w:rsidR="000B1436" w:rsidRPr="00E6334B" w:rsidTr="000B1436">
        <w:tc>
          <w:tcPr>
            <w:tcW w:w="2126"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jc w:val="both"/>
              <w:rPr>
                <w:rFonts w:ascii="Times New Roman" w:hAnsi="Times New Roman"/>
                <w:sz w:val="24"/>
                <w:szCs w:val="24"/>
              </w:rPr>
            </w:pPr>
            <w:r w:rsidRPr="00E6334B">
              <w:rPr>
                <w:rFonts w:ascii="Times New Roman" w:hAnsi="Times New Roman"/>
                <w:sz w:val="24"/>
                <w:szCs w:val="24"/>
              </w:rPr>
              <w:t>Форма организации обучения</w:t>
            </w:r>
          </w:p>
        </w:tc>
        <w:tc>
          <w:tcPr>
            <w:tcW w:w="2511"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jc w:val="both"/>
              <w:rPr>
                <w:rFonts w:ascii="Times New Roman" w:hAnsi="Times New Roman"/>
                <w:sz w:val="24"/>
                <w:szCs w:val="24"/>
              </w:rPr>
            </w:pPr>
            <w:r w:rsidRPr="00E6334B">
              <w:rPr>
                <w:rFonts w:ascii="Times New Roman" w:hAnsi="Times New Roman"/>
                <w:sz w:val="24"/>
                <w:szCs w:val="24"/>
              </w:rPr>
              <w:t>Особенности</w:t>
            </w:r>
          </w:p>
        </w:tc>
        <w:tc>
          <w:tcPr>
            <w:tcW w:w="2212"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jc w:val="both"/>
              <w:rPr>
                <w:rFonts w:ascii="Times New Roman" w:hAnsi="Times New Roman"/>
                <w:sz w:val="24"/>
                <w:szCs w:val="24"/>
              </w:rPr>
            </w:pPr>
            <w:r w:rsidRPr="00E6334B">
              <w:rPr>
                <w:rFonts w:ascii="Times New Roman" w:hAnsi="Times New Roman"/>
                <w:sz w:val="24"/>
                <w:szCs w:val="24"/>
              </w:rPr>
              <w:t xml:space="preserve">Преимущества </w:t>
            </w:r>
          </w:p>
        </w:tc>
        <w:tc>
          <w:tcPr>
            <w:tcW w:w="2075"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jc w:val="both"/>
              <w:rPr>
                <w:rFonts w:ascii="Times New Roman" w:hAnsi="Times New Roman"/>
                <w:sz w:val="24"/>
                <w:szCs w:val="24"/>
              </w:rPr>
            </w:pPr>
            <w:r w:rsidRPr="00E6334B">
              <w:rPr>
                <w:rFonts w:ascii="Times New Roman" w:hAnsi="Times New Roman"/>
                <w:sz w:val="24"/>
                <w:szCs w:val="24"/>
              </w:rPr>
              <w:t>Критика</w:t>
            </w:r>
          </w:p>
        </w:tc>
      </w:tr>
      <w:tr w:rsidR="000B1436" w:rsidRPr="00E6334B" w:rsidTr="000B1436">
        <w:tc>
          <w:tcPr>
            <w:tcW w:w="2126"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jc w:val="both"/>
              <w:rPr>
                <w:rFonts w:ascii="Times New Roman" w:hAnsi="Times New Roman"/>
                <w:sz w:val="24"/>
                <w:szCs w:val="24"/>
              </w:rPr>
            </w:pPr>
            <w:r w:rsidRPr="00E6334B">
              <w:rPr>
                <w:rFonts w:ascii="Times New Roman" w:hAnsi="Times New Roman"/>
                <w:sz w:val="24"/>
                <w:szCs w:val="24"/>
              </w:rPr>
              <w:t xml:space="preserve">Лекция </w:t>
            </w:r>
          </w:p>
        </w:tc>
        <w:tc>
          <w:tcPr>
            <w:tcW w:w="251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r>
      <w:tr w:rsidR="000B1436" w:rsidRPr="00E6334B" w:rsidTr="000B1436">
        <w:tc>
          <w:tcPr>
            <w:tcW w:w="2126"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jc w:val="both"/>
              <w:rPr>
                <w:rFonts w:ascii="Times New Roman" w:hAnsi="Times New Roman"/>
                <w:sz w:val="24"/>
                <w:szCs w:val="24"/>
              </w:rPr>
            </w:pPr>
            <w:r>
              <w:rPr>
                <w:rFonts w:ascii="Times New Roman" w:hAnsi="Times New Roman"/>
                <w:sz w:val="24"/>
                <w:szCs w:val="24"/>
              </w:rPr>
              <w:t>Практическое занятие</w:t>
            </w:r>
          </w:p>
        </w:tc>
        <w:tc>
          <w:tcPr>
            <w:tcW w:w="251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r>
      <w:tr w:rsidR="000B1436" w:rsidRPr="00E6334B" w:rsidTr="000B1436">
        <w:tc>
          <w:tcPr>
            <w:tcW w:w="2126"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jc w:val="both"/>
              <w:rPr>
                <w:rFonts w:ascii="Times New Roman" w:hAnsi="Times New Roman"/>
                <w:sz w:val="24"/>
                <w:szCs w:val="24"/>
              </w:rPr>
            </w:pPr>
            <w:r w:rsidRPr="00E6334B">
              <w:rPr>
                <w:rFonts w:ascii="Times New Roman" w:hAnsi="Times New Roman"/>
                <w:sz w:val="24"/>
                <w:szCs w:val="24"/>
              </w:rPr>
              <w:t>Лабораторная работа</w:t>
            </w:r>
          </w:p>
        </w:tc>
        <w:tc>
          <w:tcPr>
            <w:tcW w:w="251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r>
      <w:tr w:rsidR="000B1436" w:rsidRPr="00E6334B" w:rsidTr="000B1436">
        <w:tc>
          <w:tcPr>
            <w:tcW w:w="2126"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jc w:val="both"/>
              <w:rPr>
                <w:rFonts w:ascii="Times New Roman" w:hAnsi="Times New Roman"/>
                <w:sz w:val="24"/>
                <w:szCs w:val="24"/>
              </w:rPr>
            </w:pPr>
            <w:r w:rsidRPr="00E6334B">
              <w:rPr>
                <w:rFonts w:ascii="Times New Roman" w:hAnsi="Times New Roman"/>
                <w:sz w:val="24"/>
                <w:szCs w:val="24"/>
              </w:rPr>
              <w:t>Тренинг</w:t>
            </w:r>
          </w:p>
        </w:tc>
        <w:tc>
          <w:tcPr>
            <w:tcW w:w="251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jc w:val="both"/>
              <w:rPr>
                <w:rFonts w:ascii="Times New Roman" w:hAnsi="Times New Roman"/>
                <w:sz w:val="24"/>
                <w:szCs w:val="24"/>
              </w:rPr>
            </w:pPr>
          </w:p>
        </w:tc>
      </w:tr>
    </w:tbl>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ab/>
      </w:r>
      <w:r w:rsidRPr="00E92053">
        <w:rPr>
          <w:rFonts w:ascii="Times New Roman" w:eastAsia="Times New Roman" w:hAnsi="Times New Roman" w:cs="Times New Roman"/>
          <w:sz w:val="24"/>
          <w:szCs w:val="24"/>
          <w:lang w:eastAsia="ru-RU"/>
        </w:rPr>
        <w:tab/>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Default="000B1436" w:rsidP="00E92053">
      <w:pPr>
        <w:spacing w:after="0" w:line="240" w:lineRule="auto"/>
        <w:ind w:firstLine="851"/>
        <w:jc w:val="both"/>
        <w:rPr>
          <w:rFonts w:ascii="Times New Roman" w:eastAsia="Times New Roman" w:hAnsi="Times New Roman" w:cs="Times New Roman"/>
          <w:i/>
          <w:sz w:val="24"/>
          <w:szCs w:val="24"/>
          <w:lang w:eastAsia="ru-RU"/>
        </w:rPr>
      </w:pPr>
      <w:r w:rsidRPr="000B1436">
        <w:rPr>
          <w:rFonts w:ascii="Times New Roman" w:eastAsia="Times New Roman" w:hAnsi="Times New Roman" w:cs="Times New Roman"/>
          <w:i/>
          <w:sz w:val="24"/>
          <w:szCs w:val="24"/>
          <w:lang w:eastAsia="ru-RU"/>
        </w:rPr>
        <w:t>Задание №</w:t>
      </w:r>
      <w:r w:rsidR="00E92053" w:rsidRPr="00E92053">
        <w:rPr>
          <w:rFonts w:ascii="Times New Roman" w:eastAsia="Times New Roman" w:hAnsi="Times New Roman" w:cs="Times New Roman"/>
          <w:sz w:val="24"/>
          <w:szCs w:val="24"/>
          <w:lang w:eastAsia="ru-RU"/>
        </w:rPr>
        <w:t>2.</w:t>
      </w:r>
      <w:r w:rsidR="00E92053" w:rsidRPr="000B1436">
        <w:rPr>
          <w:rFonts w:ascii="Times New Roman" w:eastAsia="Times New Roman" w:hAnsi="Times New Roman" w:cs="Times New Roman"/>
          <w:i/>
          <w:sz w:val="24"/>
          <w:szCs w:val="24"/>
          <w:lang w:eastAsia="ru-RU"/>
        </w:rPr>
        <w:t xml:space="preserve">Проанализируйте,  в  чем заключаются функции педагога по содержанию. Определите критерии успешности выполнения каждой функции. Заполните таблицу.  </w:t>
      </w:r>
    </w:p>
    <w:p w:rsidR="000B1436" w:rsidRPr="000B1436" w:rsidRDefault="000B1436" w:rsidP="00E92053">
      <w:pPr>
        <w:spacing w:after="0" w:line="240" w:lineRule="auto"/>
        <w:ind w:firstLine="851"/>
        <w:jc w:val="both"/>
        <w:rPr>
          <w:rFonts w:ascii="Times New Roman" w:eastAsia="Times New Roman" w:hAnsi="Times New Roman" w:cs="Times New Roman"/>
          <w:i/>
          <w:sz w:val="24"/>
          <w:szCs w:val="24"/>
          <w:lang w:eastAsia="ru-RU"/>
        </w:rPr>
      </w:pPr>
    </w:p>
    <w:tbl>
      <w:tblPr>
        <w:tblStyle w:val="30"/>
        <w:tblW w:w="0" w:type="auto"/>
        <w:tblInd w:w="2513" w:type="dxa"/>
        <w:tblLook w:val="04A0" w:firstRow="1" w:lastRow="0" w:firstColumn="1" w:lastColumn="0" w:noHBand="0" w:noVBand="1"/>
      </w:tblPr>
      <w:tblGrid>
        <w:gridCol w:w="3190"/>
        <w:gridCol w:w="3190"/>
        <w:gridCol w:w="3191"/>
      </w:tblGrid>
      <w:tr w:rsidR="000B1436" w:rsidRPr="00E6334B" w:rsidTr="000B1436">
        <w:tc>
          <w:tcPr>
            <w:tcW w:w="3190"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rPr>
                <w:rFonts w:ascii="Times New Roman" w:hAnsi="Times New Roman"/>
                <w:sz w:val="24"/>
                <w:szCs w:val="24"/>
              </w:rPr>
            </w:pPr>
            <w:r w:rsidRPr="00E6334B">
              <w:rPr>
                <w:rFonts w:ascii="Times New Roman" w:hAnsi="Times New Roman"/>
                <w:sz w:val="24"/>
                <w:szCs w:val="24"/>
              </w:rPr>
              <w:t>Функции педагога</w:t>
            </w:r>
          </w:p>
        </w:tc>
        <w:tc>
          <w:tcPr>
            <w:tcW w:w="3190"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rPr>
                <w:rFonts w:ascii="Times New Roman" w:hAnsi="Times New Roman"/>
                <w:sz w:val="24"/>
                <w:szCs w:val="24"/>
              </w:rPr>
            </w:pPr>
            <w:r w:rsidRPr="00E6334B">
              <w:rPr>
                <w:rFonts w:ascii="Times New Roman" w:hAnsi="Times New Roman"/>
                <w:sz w:val="24"/>
                <w:szCs w:val="24"/>
              </w:rPr>
              <w:t xml:space="preserve">Содержание </w:t>
            </w:r>
          </w:p>
        </w:tc>
        <w:tc>
          <w:tcPr>
            <w:tcW w:w="3191"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rPr>
                <w:rFonts w:ascii="Times New Roman" w:hAnsi="Times New Roman"/>
                <w:sz w:val="24"/>
                <w:szCs w:val="24"/>
              </w:rPr>
            </w:pPr>
            <w:r w:rsidRPr="00E6334B">
              <w:rPr>
                <w:rFonts w:ascii="Times New Roman" w:hAnsi="Times New Roman"/>
                <w:sz w:val="24"/>
                <w:szCs w:val="24"/>
              </w:rPr>
              <w:t>Критерии успешности</w:t>
            </w:r>
          </w:p>
        </w:tc>
      </w:tr>
      <w:tr w:rsidR="000B1436" w:rsidRPr="00E6334B" w:rsidTr="000B1436">
        <w:tc>
          <w:tcPr>
            <w:tcW w:w="3190"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rPr>
                <w:rFonts w:ascii="Times New Roman" w:hAnsi="Times New Roman"/>
                <w:sz w:val="24"/>
                <w:szCs w:val="24"/>
              </w:rPr>
            </w:pPr>
            <w:r w:rsidRPr="00E6334B">
              <w:rPr>
                <w:rFonts w:ascii="Times New Roman" w:hAnsi="Times New Roman"/>
                <w:sz w:val="24"/>
                <w:szCs w:val="24"/>
              </w:rPr>
              <w:t xml:space="preserve">Развивающая </w:t>
            </w:r>
          </w:p>
        </w:tc>
        <w:tc>
          <w:tcPr>
            <w:tcW w:w="3190"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rPr>
                <w:rFonts w:ascii="Times New Roman" w:hAnsi="Times New Roman"/>
                <w:sz w:val="24"/>
                <w:szCs w:val="24"/>
              </w:rPr>
            </w:pPr>
          </w:p>
        </w:tc>
      </w:tr>
      <w:tr w:rsidR="000B1436" w:rsidRPr="00E6334B" w:rsidTr="000B1436">
        <w:tc>
          <w:tcPr>
            <w:tcW w:w="3190"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rPr>
                <w:rFonts w:ascii="Times New Roman" w:hAnsi="Times New Roman"/>
                <w:sz w:val="24"/>
                <w:szCs w:val="24"/>
              </w:rPr>
            </w:pPr>
            <w:r w:rsidRPr="00E6334B">
              <w:rPr>
                <w:rFonts w:ascii="Times New Roman" w:hAnsi="Times New Roman"/>
                <w:sz w:val="24"/>
                <w:szCs w:val="24"/>
              </w:rPr>
              <w:t xml:space="preserve">Воспитательная </w:t>
            </w:r>
          </w:p>
        </w:tc>
        <w:tc>
          <w:tcPr>
            <w:tcW w:w="3190"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rPr>
                <w:rFonts w:ascii="Times New Roman" w:hAnsi="Times New Roman"/>
                <w:sz w:val="24"/>
                <w:szCs w:val="24"/>
              </w:rPr>
            </w:pPr>
          </w:p>
        </w:tc>
      </w:tr>
      <w:tr w:rsidR="000B1436" w:rsidRPr="00E6334B" w:rsidTr="000B1436">
        <w:tc>
          <w:tcPr>
            <w:tcW w:w="3190"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rPr>
                <w:rFonts w:ascii="Times New Roman" w:hAnsi="Times New Roman"/>
                <w:sz w:val="24"/>
                <w:szCs w:val="24"/>
              </w:rPr>
            </w:pPr>
            <w:r w:rsidRPr="00E6334B">
              <w:rPr>
                <w:rFonts w:ascii="Times New Roman" w:hAnsi="Times New Roman"/>
                <w:sz w:val="24"/>
                <w:szCs w:val="24"/>
              </w:rPr>
              <w:t xml:space="preserve">Образовательная </w:t>
            </w:r>
          </w:p>
        </w:tc>
        <w:tc>
          <w:tcPr>
            <w:tcW w:w="3190"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rPr>
                <w:rFonts w:ascii="Times New Roman" w:hAnsi="Times New Roman"/>
                <w:sz w:val="24"/>
                <w:szCs w:val="24"/>
              </w:rPr>
            </w:pPr>
          </w:p>
        </w:tc>
      </w:tr>
      <w:tr w:rsidR="000B1436" w:rsidRPr="00E6334B" w:rsidTr="000B1436">
        <w:tc>
          <w:tcPr>
            <w:tcW w:w="3190" w:type="dxa"/>
            <w:tcBorders>
              <w:top w:val="single" w:sz="4" w:space="0" w:color="auto"/>
              <w:left w:val="single" w:sz="4" w:space="0" w:color="auto"/>
              <w:bottom w:val="single" w:sz="4" w:space="0" w:color="auto"/>
              <w:right w:val="single" w:sz="4" w:space="0" w:color="auto"/>
            </w:tcBorders>
            <w:hideMark/>
          </w:tcPr>
          <w:p w:rsidR="000B1436" w:rsidRPr="00E6334B" w:rsidRDefault="000B1436" w:rsidP="00E868A4">
            <w:pPr>
              <w:autoSpaceDN w:val="0"/>
              <w:spacing w:line="276" w:lineRule="auto"/>
              <w:rPr>
                <w:rFonts w:ascii="Times New Roman" w:hAnsi="Times New Roman"/>
                <w:sz w:val="24"/>
                <w:szCs w:val="24"/>
              </w:rPr>
            </w:pPr>
            <w:r w:rsidRPr="00E6334B">
              <w:rPr>
                <w:rFonts w:ascii="Times New Roman" w:hAnsi="Times New Roman"/>
                <w:sz w:val="24"/>
                <w:szCs w:val="24"/>
              </w:rPr>
              <w:t xml:space="preserve">Социальная </w:t>
            </w:r>
          </w:p>
        </w:tc>
        <w:tc>
          <w:tcPr>
            <w:tcW w:w="3190"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B1436" w:rsidRPr="00E6334B" w:rsidRDefault="000B1436" w:rsidP="00E868A4">
            <w:pPr>
              <w:autoSpaceDN w:val="0"/>
              <w:spacing w:line="276" w:lineRule="auto"/>
              <w:rPr>
                <w:rFonts w:ascii="Times New Roman" w:hAnsi="Times New Roman"/>
                <w:sz w:val="24"/>
                <w:szCs w:val="24"/>
              </w:rPr>
            </w:pPr>
          </w:p>
        </w:tc>
      </w:tr>
    </w:tbl>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ab/>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0B1436" w:rsidRDefault="000B1436" w:rsidP="00E92053">
      <w:pPr>
        <w:spacing w:after="0" w:line="240" w:lineRule="auto"/>
        <w:ind w:firstLine="851"/>
        <w:jc w:val="both"/>
        <w:rPr>
          <w:rFonts w:ascii="Times New Roman" w:eastAsia="Times New Roman" w:hAnsi="Times New Roman" w:cs="Times New Roman"/>
          <w:sz w:val="24"/>
          <w:szCs w:val="24"/>
          <w:lang w:eastAsia="ru-RU"/>
        </w:rPr>
      </w:pPr>
    </w:p>
    <w:p w:rsidR="000B1436" w:rsidRDefault="000B1436" w:rsidP="00E92053">
      <w:pPr>
        <w:spacing w:after="0" w:line="240" w:lineRule="auto"/>
        <w:ind w:firstLine="851"/>
        <w:jc w:val="both"/>
        <w:rPr>
          <w:rFonts w:ascii="Times New Roman" w:eastAsia="Times New Roman" w:hAnsi="Times New Roman" w:cs="Times New Roman"/>
          <w:sz w:val="24"/>
          <w:szCs w:val="24"/>
          <w:lang w:eastAsia="ru-RU"/>
        </w:rPr>
      </w:pPr>
    </w:p>
    <w:p w:rsidR="00E92053" w:rsidRPr="000B1436" w:rsidRDefault="000B1436" w:rsidP="00E92053">
      <w:pPr>
        <w:spacing w:after="0" w:line="240" w:lineRule="auto"/>
        <w:ind w:firstLine="851"/>
        <w:jc w:val="both"/>
        <w:rPr>
          <w:rFonts w:ascii="Times New Roman" w:eastAsia="Times New Roman" w:hAnsi="Times New Roman" w:cs="Times New Roman"/>
          <w:i/>
          <w:sz w:val="24"/>
          <w:szCs w:val="24"/>
          <w:lang w:eastAsia="ru-RU"/>
        </w:rPr>
      </w:pPr>
      <w:r w:rsidRPr="000B1436">
        <w:rPr>
          <w:rFonts w:ascii="Times New Roman" w:eastAsia="Times New Roman" w:hAnsi="Times New Roman" w:cs="Times New Roman"/>
          <w:i/>
          <w:sz w:val="24"/>
          <w:szCs w:val="24"/>
          <w:lang w:eastAsia="ru-RU"/>
        </w:rPr>
        <w:t>Задание №</w:t>
      </w:r>
      <w:r w:rsidR="00E92053" w:rsidRPr="00E92053">
        <w:rPr>
          <w:rFonts w:ascii="Times New Roman" w:eastAsia="Times New Roman" w:hAnsi="Times New Roman" w:cs="Times New Roman"/>
          <w:sz w:val="24"/>
          <w:szCs w:val="24"/>
          <w:lang w:eastAsia="ru-RU"/>
        </w:rPr>
        <w:t>3.</w:t>
      </w:r>
      <w:r w:rsidR="00E92053" w:rsidRPr="000B1436">
        <w:rPr>
          <w:rFonts w:ascii="Times New Roman" w:eastAsia="Times New Roman" w:hAnsi="Times New Roman" w:cs="Times New Roman"/>
          <w:i/>
          <w:sz w:val="24"/>
          <w:szCs w:val="24"/>
          <w:lang w:eastAsia="ru-RU"/>
        </w:rPr>
        <w:t>Практические задания.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1.Кейс-задача. Составьте дорожную карту развития вуза, в котором вы обучаетесь. Для выполнения задания вам необходимо самостоятельно изучить, что такое образовательный проект; определить сроки планирования; основные цели, задачи и направления развития.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2.Аналитическое  задание. Познакомьтесь с содержанием статьи 16 Федерального закона «Об образовании» и проанализируйте его.</w:t>
      </w:r>
    </w:p>
    <w:p w:rsidR="00E92053" w:rsidRPr="00E92053" w:rsidRDefault="00E92053" w:rsidP="000B1436">
      <w:pPr>
        <w:spacing w:after="0" w:line="240" w:lineRule="auto"/>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0B1436" w:rsidRDefault="00E92053" w:rsidP="000B1436">
      <w:pPr>
        <w:spacing w:after="0" w:line="240" w:lineRule="auto"/>
        <w:ind w:firstLine="851"/>
        <w:jc w:val="center"/>
        <w:rPr>
          <w:rFonts w:ascii="Times New Roman" w:eastAsia="Times New Roman" w:hAnsi="Times New Roman" w:cs="Times New Roman"/>
          <w:b/>
          <w:sz w:val="24"/>
          <w:szCs w:val="24"/>
          <w:lang w:eastAsia="ru-RU"/>
        </w:rPr>
      </w:pPr>
      <w:r w:rsidRPr="000B1436">
        <w:rPr>
          <w:rFonts w:ascii="Times New Roman" w:eastAsia="Times New Roman" w:hAnsi="Times New Roman" w:cs="Times New Roman"/>
          <w:b/>
          <w:sz w:val="24"/>
          <w:szCs w:val="24"/>
          <w:lang w:eastAsia="ru-RU"/>
        </w:rPr>
        <w:t>Контрольная работа № 6</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0B1436" w:rsidRDefault="00E92053" w:rsidP="00E92053">
      <w:pPr>
        <w:spacing w:after="0" w:line="240" w:lineRule="auto"/>
        <w:ind w:firstLine="851"/>
        <w:jc w:val="both"/>
        <w:rPr>
          <w:rFonts w:ascii="Times New Roman" w:eastAsia="Times New Roman" w:hAnsi="Times New Roman" w:cs="Times New Roman"/>
          <w:i/>
          <w:sz w:val="24"/>
          <w:szCs w:val="24"/>
          <w:lang w:eastAsia="ru-RU"/>
        </w:rPr>
      </w:pPr>
      <w:r w:rsidRPr="000B1436">
        <w:rPr>
          <w:rFonts w:ascii="Times New Roman" w:eastAsia="Times New Roman" w:hAnsi="Times New Roman" w:cs="Times New Roman"/>
          <w:i/>
          <w:sz w:val="24"/>
          <w:szCs w:val="24"/>
          <w:lang w:eastAsia="ru-RU"/>
        </w:rPr>
        <w:t>Выполните задания: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w:t>
      </w:r>
      <w:r w:rsidRPr="00E92053">
        <w:rPr>
          <w:rFonts w:ascii="Times New Roman" w:eastAsia="Times New Roman" w:hAnsi="Times New Roman" w:cs="Times New Roman"/>
          <w:sz w:val="24"/>
          <w:szCs w:val="24"/>
          <w:lang w:eastAsia="ru-RU"/>
        </w:rPr>
        <w:tab/>
        <w:t>Определите, какие свойства или тип темперамента лежат в основе следующего поведения: Экономист планового отдела обладает высокой работоспособностью, надолго сосредотачивается на кропотливом деле, не спеша его выполняет, практически не допускает ошибок.</w:t>
      </w:r>
      <w:r w:rsidRPr="00E92053">
        <w:rPr>
          <w:rFonts w:ascii="Times New Roman" w:eastAsia="Times New Roman" w:hAnsi="Times New Roman" w:cs="Times New Roman"/>
          <w:sz w:val="24"/>
          <w:szCs w:val="24"/>
          <w:lang w:eastAsia="ru-RU"/>
        </w:rPr>
        <w:cr/>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w:t>
      </w:r>
      <w:r w:rsidRPr="00E92053">
        <w:rPr>
          <w:rFonts w:ascii="Times New Roman" w:eastAsia="Times New Roman" w:hAnsi="Times New Roman" w:cs="Times New Roman"/>
          <w:sz w:val="24"/>
          <w:szCs w:val="24"/>
          <w:lang w:eastAsia="ru-RU"/>
        </w:rPr>
        <w:tab/>
        <w:t>Определите, какие свойства или тип темперамента лежат в основе следующего поведения: При составлении проекта инженер-конструктор сильно увлекается, придумывает различные варианты, полностью поглощен работой и раздражается, когда его отвлекают.</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3.</w:t>
      </w:r>
      <w:r w:rsidRPr="00E92053">
        <w:rPr>
          <w:rFonts w:ascii="Times New Roman" w:eastAsia="Times New Roman" w:hAnsi="Times New Roman" w:cs="Times New Roman"/>
          <w:sz w:val="24"/>
          <w:szCs w:val="24"/>
          <w:lang w:eastAsia="ru-RU"/>
        </w:rPr>
        <w:tab/>
        <w:t>Определите, какие свойства или тип темперамента лежат в основе следующего поведения: Секретарша очень сильно реагирует на замечания начальника, долго переживает из-за допущенных ошибок, малейшие неприятности могут вызвать ухудшение настроения. Если необходимо срочно выполнить работу, не может сразу сосредоточиться.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4.</w:t>
      </w:r>
      <w:r w:rsidRPr="00E92053">
        <w:rPr>
          <w:rFonts w:ascii="Times New Roman" w:eastAsia="Times New Roman" w:hAnsi="Times New Roman" w:cs="Times New Roman"/>
          <w:sz w:val="24"/>
          <w:szCs w:val="24"/>
          <w:lang w:eastAsia="ru-RU"/>
        </w:rPr>
        <w:tab/>
        <w:t>Определите, какие свойства или тип темперамента лежат в основе следующего поведения: Павел очень терпелив. Он может часами выполнять кропотливую работу, которая вызвала бы раздражение у другого человека.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5.</w:t>
      </w:r>
      <w:r w:rsidRPr="00E92053">
        <w:rPr>
          <w:rFonts w:ascii="Times New Roman" w:eastAsia="Times New Roman" w:hAnsi="Times New Roman" w:cs="Times New Roman"/>
          <w:sz w:val="24"/>
          <w:szCs w:val="24"/>
          <w:lang w:eastAsia="ru-RU"/>
        </w:rPr>
        <w:tab/>
        <w:t>Определите, какие свойства или тип темперамента лежат в основе следующего поведения: Кирилл не выносит, когда приходится терять время в транспортных пробках. Он включает звуковой сигнал или грозит кулаком всем, кто его задерживает.</w:t>
      </w:r>
    </w:p>
    <w:p w:rsidR="00E92053" w:rsidRPr="000B1436" w:rsidRDefault="00E92053" w:rsidP="000B1436">
      <w:pPr>
        <w:spacing w:after="0" w:line="240" w:lineRule="auto"/>
        <w:ind w:firstLine="851"/>
        <w:jc w:val="center"/>
        <w:rPr>
          <w:rFonts w:ascii="Times New Roman" w:eastAsia="Times New Roman" w:hAnsi="Times New Roman" w:cs="Times New Roman"/>
          <w:b/>
          <w:sz w:val="24"/>
          <w:szCs w:val="24"/>
          <w:lang w:eastAsia="ru-RU"/>
        </w:rPr>
      </w:pPr>
    </w:p>
    <w:p w:rsidR="00E92053" w:rsidRPr="000B1436" w:rsidRDefault="00E92053" w:rsidP="000B1436">
      <w:pPr>
        <w:spacing w:after="0" w:line="240" w:lineRule="auto"/>
        <w:ind w:firstLine="851"/>
        <w:jc w:val="center"/>
        <w:rPr>
          <w:rFonts w:ascii="Times New Roman" w:eastAsia="Times New Roman" w:hAnsi="Times New Roman" w:cs="Times New Roman"/>
          <w:b/>
          <w:sz w:val="24"/>
          <w:szCs w:val="24"/>
          <w:lang w:eastAsia="ru-RU"/>
        </w:rPr>
      </w:pPr>
      <w:r w:rsidRPr="000B1436">
        <w:rPr>
          <w:rFonts w:ascii="Times New Roman" w:eastAsia="Times New Roman" w:hAnsi="Times New Roman" w:cs="Times New Roman"/>
          <w:b/>
          <w:sz w:val="24"/>
          <w:szCs w:val="24"/>
          <w:lang w:eastAsia="ru-RU"/>
        </w:rPr>
        <w:t>Контрольная работа № 7</w:t>
      </w:r>
    </w:p>
    <w:p w:rsidR="00E92053" w:rsidRPr="000B1436" w:rsidRDefault="00E92053" w:rsidP="00E92053">
      <w:pPr>
        <w:spacing w:after="0" w:line="240" w:lineRule="auto"/>
        <w:ind w:firstLine="851"/>
        <w:jc w:val="both"/>
        <w:rPr>
          <w:rFonts w:ascii="Times New Roman" w:eastAsia="Times New Roman" w:hAnsi="Times New Roman" w:cs="Times New Roman"/>
          <w:i/>
          <w:sz w:val="24"/>
          <w:szCs w:val="24"/>
          <w:lang w:eastAsia="ru-RU"/>
        </w:rPr>
      </w:pPr>
      <w:r w:rsidRPr="000B1436">
        <w:rPr>
          <w:rFonts w:ascii="Times New Roman" w:eastAsia="Times New Roman" w:hAnsi="Times New Roman" w:cs="Times New Roman"/>
          <w:i/>
          <w:sz w:val="24"/>
          <w:szCs w:val="24"/>
          <w:lang w:eastAsia="ru-RU"/>
        </w:rPr>
        <w:t>Выполните задания: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w:t>
      </w:r>
      <w:r w:rsidRPr="00E92053">
        <w:rPr>
          <w:rFonts w:ascii="Times New Roman" w:eastAsia="Times New Roman" w:hAnsi="Times New Roman" w:cs="Times New Roman"/>
          <w:sz w:val="24"/>
          <w:szCs w:val="24"/>
          <w:lang w:eastAsia="ru-RU"/>
        </w:rPr>
        <w:tab/>
        <w:t>Определите, какие свойства или тип темперамента лежат в основе следующего поведения: Сообщение о том, что его доклад перенесен с вечернего заседания на утреннее, заметно расстроило доцента Ковалева, и он плохо спал ночью.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2.</w:t>
      </w:r>
      <w:r w:rsidRPr="00E92053">
        <w:rPr>
          <w:rFonts w:ascii="Times New Roman" w:eastAsia="Times New Roman" w:hAnsi="Times New Roman" w:cs="Times New Roman"/>
          <w:sz w:val="24"/>
          <w:szCs w:val="24"/>
          <w:lang w:eastAsia="ru-RU"/>
        </w:rPr>
        <w:tab/>
        <w:t>Определите тип темперамента детей в следующей ситуации: Сергей – типичный непоседа, на уроках постоянно вертится, разговаривает с соседом. Говорит очень быстро. Походка порывистая, вприпрыжку. Легко увлекается каким-либо делом, но быстро охладевает. На замечания учителя не реагирует.</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3.</w:t>
      </w:r>
      <w:r w:rsidRPr="00E92053">
        <w:rPr>
          <w:rFonts w:ascii="Times New Roman" w:eastAsia="Times New Roman" w:hAnsi="Times New Roman" w:cs="Times New Roman"/>
          <w:sz w:val="24"/>
          <w:szCs w:val="24"/>
          <w:lang w:eastAsia="ru-RU"/>
        </w:rPr>
        <w:tab/>
        <w:t>Определите тип темперамента детей в следующей ситуации: Саша выделяется своей порывистостью. Увлекшись рассказом учителя, легко приходит в возбужденное состояние и прерывает рассказ разными вопросами. На любой вопрос учителя поднимает руку и отвечает, часто не подумав, невпопад. В раздражении выходит из себя, устраивает драку. На переменах никогда не сидит на месте, бегает по коридору.</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4.</w:t>
      </w:r>
      <w:r w:rsidRPr="00E92053">
        <w:rPr>
          <w:rFonts w:ascii="Times New Roman" w:eastAsia="Times New Roman" w:hAnsi="Times New Roman" w:cs="Times New Roman"/>
          <w:sz w:val="24"/>
          <w:szCs w:val="24"/>
          <w:lang w:eastAsia="ru-RU"/>
        </w:rPr>
        <w:tab/>
        <w:t>Определите тип темперамента детей в следующей ситуации: Олег в классе обычно сидит спокойно, но часто на уроках занимается посторонним делом, не слушает объяснения учителя. На перемене спокоен, но может подставить подножку своему товарищу.</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5.</w:t>
      </w:r>
      <w:r w:rsidRPr="00E92053">
        <w:rPr>
          <w:rFonts w:ascii="Times New Roman" w:eastAsia="Times New Roman" w:hAnsi="Times New Roman" w:cs="Times New Roman"/>
          <w:sz w:val="24"/>
          <w:szCs w:val="24"/>
          <w:lang w:eastAsia="ru-RU"/>
        </w:rPr>
        <w:tab/>
        <w:t>Определите тип темперамента детей в следующей ситуации: Дима – болезненно чувствительный, обидчивый мальчик. Если ему делают замечание, он краснеет, оправдывается, долго расстраивается, переживает. На уроках иногда мешает товарищам, может ущипнуть соседа.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6.</w:t>
      </w:r>
      <w:r w:rsidRPr="00E92053">
        <w:rPr>
          <w:rFonts w:ascii="Times New Roman" w:eastAsia="Times New Roman" w:hAnsi="Times New Roman" w:cs="Times New Roman"/>
          <w:sz w:val="24"/>
          <w:szCs w:val="24"/>
          <w:lang w:eastAsia="ru-RU"/>
        </w:rPr>
        <w:tab/>
        <w:t xml:space="preserve">Что вы можете сказать о потребности в общении у животных и человека, прочитав следующие отрывки?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В начале 1967 г. в один из зоопарков отправили леопарда и пустили к нему в клетку живую курицу, чтобы он подкрепился в дороге; вместо потребности в пище леопард почувствовал большую потребность в общении с птицей в незнакомой обстановке. И впоследствии не трогал курицу, поселившуюся в его клетке.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Попав в плен в Германии, Кристофер Берни в течение 18 месяцев находился в одиночном заключении, и его лишь изредка выводили из камеры. Как-то раз ему удалось пронести в камеру улитку. Она не только составила ему компанию на какое-то время, но и стала для него своего рода эмиссаром реального мира. </w:t>
      </w:r>
    </w:p>
    <w:p w:rsidR="00E92053" w:rsidRPr="00E92053" w:rsidRDefault="00E92053" w:rsidP="000B1436">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 Овцы, которые держатся стадами, не так зависимы друг от друга, как это может показаться по их поведению. Лидерство матери-овцы запечатлевается в мозгу молодого ягненка на очень ранней стадии, и это животное, даже став взрослой особью, будет стремиться следовать за матерью. Каждый ягненок следует только за своей собственной матерью, не проявляя никакого интереса к остальному стаду, д</w:t>
      </w:r>
      <w:r w:rsidR="000B1436">
        <w:rPr>
          <w:rFonts w:ascii="Times New Roman" w:eastAsia="Times New Roman" w:hAnsi="Times New Roman" w:cs="Times New Roman"/>
          <w:sz w:val="24"/>
          <w:szCs w:val="24"/>
          <w:lang w:eastAsia="ru-RU"/>
        </w:rPr>
        <w:t>овольный, когда толкает других…</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7.В каком отношении находятся пары понятий: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 а) общественные отношения - б) межличностные отношения;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 а) общение - б) межличностные отношения;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 а) общение - б) обмен информацией;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 а) интеракция - б) социальная перцепция;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 а) знак - б) значение;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 а) социальная роль - б) межличностная роль. </w:t>
      </w:r>
    </w:p>
    <w:p w:rsidR="000B1436" w:rsidRDefault="000B1436"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8. Величина межличностной дистанции зависит от культурных традиций, воспитания, индивидуального жизненного опыта и личностных особенностей. Где она длиннее, где короче и почему? Какие приемы общения сокращают или удлиняют межличностную дистанцию?</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9. Ниже приведен список разнообразных межличностных ролей. Подумайте, какие из них успешнее играются взрослыми, подростками, детьми. Вундеркинд, Мудрец, Скромник, Шалун, Тупица, Тихоня, Порочный Старикашка, Благородный Рыцарь, Добрый Папа, Красавчик, Невзрачный, Брюзга, Неудачник, Преуспевающий, Остроумец, Всеобщий Любимец, Душа Общества, Сизиф, Ясновидящий, Золушка, Ничтожество, Подхалим, Прилипала, Позер, Ханжа, Кавалер, Обыватель, Калека, Дурачок, Жертва Обстоятельств, Подстрекатель, Придурок, Шут, Агрессор, Придворный, Старый Воин, Поэт, Профессор, Скандалист, Психопат, Правдоискатель. 9. Поясните, верно ли, что конформизму более других подвержены:</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очень дисциплинированные люди,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сравнительно умные люди,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люди, неустойчивые к стрессу,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подростки,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лица с низким групповым статусом,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эмоционально-зависимые люди,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ж) дети,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з) психически неуравновешенные люди,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и) физически непривлекательные люди.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10. Согласны ли вы с приведенным мнением? Приведите примеры, иллюстрирующие каждый из факторов.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Чрезмерная плотность населения чаще всего усиливает у людей: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чувство одиночества,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чувство "анонимности",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чувство агрессии,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раздражительность,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уход в себя,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чувство взаимопомощи,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ж) понижение работоспособности,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з) чувства соматического нездоровья,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и) усталость, слабость.</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0B1436" w:rsidRDefault="00E92053" w:rsidP="00E92053">
      <w:pPr>
        <w:spacing w:after="0" w:line="240" w:lineRule="auto"/>
        <w:ind w:firstLine="851"/>
        <w:jc w:val="both"/>
        <w:rPr>
          <w:rFonts w:ascii="Times New Roman" w:eastAsia="Times New Roman" w:hAnsi="Times New Roman" w:cs="Times New Roman"/>
          <w:i/>
          <w:sz w:val="24"/>
          <w:szCs w:val="24"/>
          <w:lang w:eastAsia="ru-RU"/>
        </w:rPr>
      </w:pPr>
      <w:r w:rsidRPr="000B1436">
        <w:rPr>
          <w:rFonts w:ascii="Times New Roman" w:eastAsia="Times New Roman" w:hAnsi="Times New Roman" w:cs="Times New Roman"/>
          <w:i/>
          <w:sz w:val="24"/>
          <w:szCs w:val="24"/>
          <w:lang w:eastAsia="ru-RU"/>
        </w:rPr>
        <w:t xml:space="preserve">  Напишите эссе на тему «Закономерности общения и взаимодействия людей» (объем – 150-200 слов).</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w:t>
      </w:r>
      <w:r w:rsidRPr="00E92053">
        <w:rPr>
          <w:rFonts w:ascii="Times New Roman" w:eastAsia="Times New Roman" w:hAnsi="Times New Roman" w:cs="Times New Roman"/>
          <w:sz w:val="24"/>
          <w:szCs w:val="24"/>
          <w:lang w:eastAsia="ru-RU"/>
        </w:rPr>
        <w:tab/>
        <w:t xml:space="preserve">Описать условия достижения успеха (эффективности) в совместной деятельности на конкретном примере (письменно).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w:t>
      </w:r>
      <w:r w:rsidRPr="00E92053">
        <w:rPr>
          <w:rFonts w:ascii="Times New Roman" w:eastAsia="Times New Roman" w:hAnsi="Times New Roman" w:cs="Times New Roman"/>
          <w:sz w:val="24"/>
          <w:szCs w:val="24"/>
          <w:lang w:eastAsia="ru-RU"/>
        </w:rPr>
        <w:tab/>
        <w:t xml:space="preserve">Описать процесс собственной социализации (письменно).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3.</w:t>
      </w:r>
      <w:r w:rsidRPr="00E92053">
        <w:rPr>
          <w:rFonts w:ascii="Times New Roman" w:eastAsia="Times New Roman" w:hAnsi="Times New Roman" w:cs="Times New Roman"/>
          <w:sz w:val="24"/>
          <w:szCs w:val="24"/>
          <w:lang w:eastAsia="ru-RU"/>
        </w:rPr>
        <w:tab/>
        <w:t xml:space="preserve">Составить профессиограмму на любую профессию.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4.</w:t>
      </w:r>
      <w:r w:rsidRPr="00E92053">
        <w:rPr>
          <w:rFonts w:ascii="Times New Roman" w:eastAsia="Times New Roman" w:hAnsi="Times New Roman" w:cs="Times New Roman"/>
          <w:sz w:val="24"/>
          <w:szCs w:val="24"/>
          <w:lang w:eastAsia="ru-RU"/>
        </w:rPr>
        <w:tab/>
        <w:t>Изучить тип личности 2 человек с помощью методики Дж. Голланда.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0B1436" w:rsidRDefault="00E92053" w:rsidP="000B1436">
      <w:pPr>
        <w:spacing w:after="0" w:line="240" w:lineRule="auto"/>
        <w:ind w:firstLine="851"/>
        <w:jc w:val="center"/>
        <w:rPr>
          <w:rFonts w:ascii="Times New Roman" w:eastAsia="Times New Roman" w:hAnsi="Times New Roman" w:cs="Times New Roman"/>
          <w:b/>
          <w:sz w:val="24"/>
          <w:szCs w:val="24"/>
          <w:lang w:eastAsia="ru-RU"/>
        </w:rPr>
      </w:pPr>
      <w:r w:rsidRPr="000B1436">
        <w:rPr>
          <w:rFonts w:ascii="Times New Roman" w:eastAsia="Times New Roman" w:hAnsi="Times New Roman" w:cs="Times New Roman"/>
          <w:b/>
          <w:sz w:val="24"/>
          <w:szCs w:val="24"/>
          <w:lang w:eastAsia="ru-RU"/>
        </w:rPr>
        <w:t>Контрольная работа № 8</w:t>
      </w:r>
    </w:p>
    <w:p w:rsidR="00E92053" w:rsidRPr="00E92053" w:rsidRDefault="006C65DF" w:rsidP="00E92053">
      <w:pPr>
        <w:spacing w:after="0" w:line="240" w:lineRule="auto"/>
        <w:ind w:firstLine="851"/>
        <w:jc w:val="both"/>
        <w:rPr>
          <w:rFonts w:ascii="Times New Roman" w:eastAsia="Times New Roman" w:hAnsi="Times New Roman" w:cs="Times New Roman"/>
          <w:sz w:val="24"/>
          <w:szCs w:val="24"/>
          <w:lang w:eastAsia="ru-RU"/>
        </w:rPr>
      </w:pPr>
      <w:r w:rsidRPr="000B1436">
        <w:rPr>
          <w:rFonts w:ascii="Times New Roman" w:eastAsia="Times New Roman" w:hAnsi="Times New Roman" w:cs="Times New Roman"/>
          <w:i/>
          <w:sz w:val="24"/>
          <w:szCs w:val="24"/>
          <w:lang w:eastAsia="ru-RU"/>
        </w:rPr>
        <w:lastRenderedPageBreak/>
        <w:t>Задание №</w:t>
      </w:r>
      <w:r w:rsidR="00E92053" w:rsidRPr="00E92053">
        <w:rPr>
          <w:rFonts w:ascii="Times New Roman" w:eastAsia="Times New Roman" w:hAnsi="Times New Roman" w:cs="Times New Roman"/>
          <w:sz w:val="24"/>
          <w:szCs w:val="24"/>
          <w:lang w:eastAsia="ru-RU"/>
        </w:rPr>
        <w:t>1.</w:t>
      </w:r>
      <w:r w:rsidR="00E92053" w:rsidRPr="006C65DF">
        <w:rPr>
          <w:rFonts w:ascii="Times New Roman" w:eastAsia="Times New Roman" w:hAnsi="Times New Roman" w:cs="Times New Roman"/>
          <w:i/>
          <w:sz w:val="24"/>
          <w:szCs w:val="24"/>
          <w:lang w:eastAsia="ru-RU"/>
        </w:rPr>
        <w:t>Напишите эссе</w:t>
      </w:r>
    </w:p>
    <w:p w:rsidR="00E92053" w:rsidRPr="00E92053" w:rsidRDefault="006C65DF" w:rsidP="006C65D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эссе: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 С кем мы общаемся? Выбор партнера по общению.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 Возникновение первого впечатления о партнере по общению.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 Коммуникативные барьеры. Пути их преодоления.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 Значения жестов в различных культурах.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 Роль невербальных средств общения.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 Особенности опосредованного общения.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 Успешное и неуспешное, затратное и незатратное общение.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8. Пути предупреждения конфликтов.</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6C65DF" w:rsidP="00E92053">
      <w:pPr>
        <w:spacing w:after="0" w:line="240" w:lineRule="auto"/>
        <w:ind w:firstLine="851"/>
        <w:jc w:val="both"/>
        <w:rPr>
          <w:rFonts w:ascii="Times New Roman" w:eastAsia="Times New Roman" w:hAnsi="Times New Roman" w:cs="Times New Roman"/>
          <w:sz w:val="24"/>
          <w:szCs w:val="24"/>
          <w:lang w:eastAsia="ru-RU"/>
        </w:rPr>
      </w:pPr>
      <w:r w:rsidRPr="000B1436">
        <w:rPr>
          <w:rFonts w:ascii="Times New Roman" w:eastAsia="Times New Roman" w:hAnsi="Times New Roman" w:cs="Times New Roman"/>
          <w:i/>
          <w:sz w:val="24"/>
          <w:szCs w:val="24"/>
          <w:lang w:eastAsia="ru-RU"/>
        </w:rPr>
        <w:t>Задание №</w:t>
      </w:r>
      <w:r w:rsidR="00E92053" w:rsidRPr="00E92053">
        <w:rPr>
          <w:rFonts w:ascii="Times New Roman" w:eastAsia="Times New Roman" w:hAnsi="Times New Roman" w:cs="Times New Roman"/>
          <w:sz w:val="24"/>
          <w:szCs w:val="24"/>
          <w:lang w:eastAsia="ru-RU"/>
        </w:rPr>
        <w:t xml:space="preserve">2. </w:t>
      </w:r>
      <w:r w:rsidR="00E92053" w:rsidRPr="006C65DF">
        <w:rPr>
          <w:rFonts w:ascii="Times New Roman" w:eastAsia="Times New Roman" w:hAnsi="Times New Roman" w:cs="Times New Roman"/>
          <w:i/>
          <w:sz w:val="24"/>
          <w:szCs w:val="24"/>
          <w:lang w:eastAsia="ru-RU"/>
        </w:rPr>
        <w:t>Выполните  задания: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 Объясните следующие примеры межкультурных и индивидуальных различий.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Японцы садятся довольно близко друг к другу и чаще используют контактный взгляд, чем американцы; их не раздражает необходимость соприкасаться рукавами, локтями, коленями; американцы считают, что азиаты "фамильярны" и чрезмерно "давят", а азиаты считают американцев "слишком холодными и официальными". б. А. Пиз наблюдал на одной из конференций, что, когда встречались и беседовали два американца, они стояли на расстоянии около метра друг от друга и сохраняли эту дистанцию в течение всего разговора; когда же разговаривали японец и американец, они медленно передвигались по комнате: японец наступал, а американец отодвигался - каждый из них стремился достичь привычного и удобного пространства общения. в. Молодая пара, только что эмигрировавшая в Чикаго из Дании, была приглашена в местный американский клуб. Через несколько недель после того, как их приняли в клуб, женщины стали жаловаться, что они чувствуют себя неуютно в обществе этого датчанина, поскольку он "пристает к ним". Мужчины же этого клуба почувствовали, что якобы датчанка своим поведением намекала, что она для них вполне доступна в сексуальном отношении.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Сельские жители, воспитанные в условиях меньшей плотности населения, чем горожане, имеют и более просторное личностное пространство, поэтому при рукопожатии "деревенский" протянет руку издалека и наклонит корпус вперед, но с места не сойдет, а еще лучше просто помашет приветственно рукой.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 Поясните, пользуясь приведенным примером, как ситуация общения "задает", "навязывает" выбор определенных средств общения. Мужчины, а тем более женщины должны чувствовать себя в согласии с окружающей средой. Мне безразлично, в чем быть, в смокинге или в костюме, но я чувствовал бы себя крайне неловко, придя на ужин во фраке и увидев остальных мужчин в пиджаках. Я сумел бы преодолеть неловкость, но все же я чувствовал бы себя много лучше, последовав общему правилу. Слабость? Разумеется. Но она естественна в человеке. "Короткое или длинное платье?" - спрашиваете вы, когда вас приглашают на ужин. И вы правы. Правило должно быть. Не ради того, чтобы убить оригинальность, но чтобы заявить ее. Подлинная оригинальность возможна и внутри правила. (А. Моруа)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 Ниже приведен список утверждений. Оцените их с точки зрения правильности и неправильности.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 Величина межличностной дистанции зависит от культурных традиций.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 В большинстве случаев человек выбирает свою социальную роль добровольно.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3. Взаимное влечение двух людей определяется главным образом внутренними качествами каждого из них. 4. Достижение человеком власти чаще всего зависит от обстоятельств или даже от случая, а не от его внутренних качеств.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 Эффект ореола состоит в том, что, усмотрев в человеке какое-то главное (по нашему мнению) качество, мы склонны видеть у него и другие качества, гармонирующие с этим качеством.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 Мы склонны чаще объяснять поведение другого человека внешними причинами, а не внутренними.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 Стереотип - это сравнительно объективное представление о группе людей, с которой у нас были ограниченные контакты.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8. Установки "выкристаллизовываются" в период от 12 до 20 лет, и впоследствии изменить их очень трудно. 9. В случае когнитивного диссонанса мы всячески стараемся обосновать сделанный нами выбор.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10. Авторитетная личность менее подвержена предрассудкам, чем прочие люди.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 Вставьте пропущенные слова в следующие утверждения.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Дистанция, позволяющая людям находиться друг от друга на расстоянии вытянутой руки, называется ... ; дистанция, которая устанавливается между людьми на собраниях и в аудиториях, - ... дистанция.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К внешним факторам, вызывающим нарушения психического равновесия человека, относятся ... , ... и ... ... в. Социальное положение человека связано с его ... , на которую рассчитывают другие члены группы и которая позволяет им ... определенного поведения.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Конформизм особенно сильно развивается в тех случаях, когда велико ... конформности, а человек испытывает большую потребность в ...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д. Каузальная атрибуция состоит в том, что поведение других людей объясняют либо свойственными им ... , либо ... , в которых эти люди оказались.</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5. В транзактной концепции Э. Берна выделены позиции Ребенка, Родителя и Взрослого. Ниже перечислены характеристики поведения при принятии каждой из них. Определите, что в данном списке принадлежит Родителю, Взрослому и Ребенку:</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Раскованность, скептицизм, жизнерадостность, бедность фантазии, недооценка эмоциональной стороны жизни из-за рационального подхода к ней, авторитетный тон, импульсивность, контроль над своими действиями, покровительство, безапелляционность, богатая фантазия, пугливость, скованность, догматизм, сознание собственного превосходства и права "карать", неуверенность, любопытство, беспомощность, доверчивость, уверенность в своей правоте, расчет действий, трезвость в оценках, понимание относительности догм, несдержанность.</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6C65DF" w:rsidRDefault="00E92053" w:rsidP="006C65DF">
      <w:pPr>
        <w:spacing w:after="0" w:line="240" w:lineRule="auto"/>
        <w:ind w:firstLine="851"/>
        <w:jc w:val="center"/>
        <w:rPr>
          <w:rFonts w:ascii="Times New Roman" w:eastAsia="Times New Roman" w:hAnsi="Times New Roman" w:cs="Times New Roman"/>
          <w:b/>
          <w:sz w:val="24"/>
          <w:szCs w:val="24"/>
          <w:lang w:eastAsia="ru-RU"/>
        </w:rPr>
      </w:pPr>
      <w:r w:rsidRPr="006C65DF">
        <w:rPr>
          <w:rFonts w:ascii="Times New Roman" w:eastAsia="Times New Roman" w:hAnsi="Times New Roman" w:cs="Times New Roman"/>
          <w:b/>
          <w:sz w:val="24"/>
          <w:szCs w:val="24"/>
          <w:lang w:eastAsia="ru-RU"/>
        </w:rPr>
        <w:t>Контрольная работа № 9</w:t>
      </w:r>
    </w:p>
    <w:p w:rsidR="00E92053" w:rsidRPr="006C65DF" w:rsidRDefault="006C65DF" w:rsidP="00E92053">
      <w:pPr>
        <w:spacing w:after="0" w:line="240" w:lineRule="auto"/>
        <w:ind w:firstLine="851"/>
        <w:jc w:val="both"/>
        <w:rPr>
          <w:rFonts w:ascii="Times New Roman" w:eastAsia="Times New Roman" w:hAnsi="Times New Roman" w:cs="Times New Roman"/>
          <w:i/>
          <w:sz w:val="24"/>
          <w:szCs w:val="24"/>
          <w:lang w:eastAsia="ru-RU"/>
        </w:rPr>
      </w:pPr>
      <w:r w:rsidRPr="000B1436">
        <w:rPr>
          <w:rFonts w:ascii="Times New Roman" w:eastAsia="Times New Roman" w:hAnsi="Times New Roman" w:cs="Times New Roman"/>
          <w:i/>
          <w:sz w:val="24"/>
          <w:szCs w:val="24"/>
          <w:lang w:eastAsia="ru-RU"/>
        </w:rPr>
        <w:t>Задание №</w:t>
      </w:r>
      <w:r w:rsidR="00E92053" w:rsidRPr="00E92053">
        <w:rPr>
          <w:rFonts w:ascii="Times New Roman" w:eastAsia="Times New Roman" w:hAnsi="Times New Roman" w:cs="Times New Roman"/>
          <w:sz w:val="24"/>
          <w:szCs w:val="24"/>
          <w:lang w:eastAsia="ru-RU"/>
        </w:rPr>
        <w:t>1.</w:t>
      </w:r>
      <w:r w:rsidR="00E92053" w:rsidRPr="006C65DF">
        <w:rPr>
          <w:rFonts w:ascii="Times New Roman" w:eastAsia="Times New Roman" w:hAnsi="Times New Roman" w:cs="Times New Roman"/>
          <w:i/>
          <w:sz w:val="24"/>
          <w:szCs w:val="24"/>
          <w:lang w:eastAsia="ru-RU"/>
        </w:rPr>
        <w:t>Ответьте на вопросы:</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w:t>
      </w:r>
      <w:r w:rsidRPr="00E92053">
        <w:rPr>
          <w:rFonts w:ascii="Times New Roman" w:eastAsia="Times New Roman" w:hAnsi="Times New Roman" w:cs="Times New Roman"/>
          <w:sz w:val="24"/>
          <w:szCs w:val="24"/>
          <w:lang w:eastAsia="ru-RU"/>
        </w:rPr>
        <w:tab/>
        <w:t xml:space="preserve">Психологические особенности дипломатии в конфликтных и кризисных ситуациях.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w:t>
      </w:r>
      <w:r w:rsidRPr="00E92053">
        <w:rPr>
          <w:rFonts w:ascii="Times New Roman" w:eastAsia="Times New Roman" w:hAnsi="Times New Roman" w:cs="Times New Roman"/>
          <w:sz w:val="24"/>
          <w:szCs w:val="24"/>
          <w:lang w:eastAsia="ru-RU"/>
        </w:rPr>
        <w:tab/>
        <w:t>Психология коммуникаций в международных отношениях.</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3.</w:t>
      </w:r>
      <w:r w:rsidRPr="00E92053">
        <w:rPr>
          <w:rFonts w:ascii="Times New Roman" w:eastAsia="Times New Roman" w:hAnsi="Times New Roman" w:cs="Times New Roman"/>
          <w:sz w:val="24"/>
          <w:szCs w:val="24"/>
          <w:lang w:eastAsia="ru-RU"/>
        </w:rPr>
        <w:tab/>
        <w:t xml:space="preserve">Межгрупповые отношения и взаимодействия.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4.</w:t>
      </w:r>
      <w:r w:rsidRPr="00E92053">
        <w:rPr>
          <w:rFonts w:ascii="Times New Roman" w:eastAsia="Times New Roman" w:hAnsi="Times New Roman" w:cs="Times New Roman"/>
          <w:sz w:val="24"/>
          <w:szCs w:val="24"/>
          <w:lang w:eastAsia="ru-RU"/>
        </w:rPr>
        <w:tab/>
        <w:t xml:space="preserve">Пси¬хология межгрупповых отношений и взаимодействий.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5.</w:t>
      </w:r>
      <w:r w:rsidRPr="00E92053">
        <w:rPr>
          <w:rFonts w:ascii="Times New Roman" w:eastAsia="Times New Roman" w:hAnsi="Times New Roman" w:cs="Times New Roman"/>
          <w:sz w:val="24"/>
          <w:szCs w:val="24"/>
          <w:lang w:eastAsia="ru-RU"/>
        </w:rPr>
        <w:tab/>
        <w:t>Отношения кооперации (сотрудничество), конкуренции (компромисс), противоборства (конфликт).</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E92053" w:rsidRDefault="006C65DF" w:rsidP="00E92053">
      <w:pPr>
        <w:spacing w:after="0" w:line="240" w:lineRule="auto"/>
        <w:ind w:firstLine="851"/>
        <w:jc w:val="both"/>
        <w:rPr>
          <w:rFonts w:ascii="Times New Roman" w:eastAsia="Times New Roman" w:hAnsi="Times New Roman" w:cs="Times New Roman"/>
          <w:sz w:val="24"/>
          <w:szCs w:val="24"/>
          <w:lang w:eastAsia="ru-RU"/>
        </w:rPr>
      </w:pPr>
      <w:r w:rsidRPr="000B1436">
        <w:rPr>
          <w:rFonts w:ascii="Times New Roman" w:eastAsia="Times New Roman" w:hAnsi="Times New Roman" w:cs="Times New Roman"/>
          <w:i/>
          <w:sz w:val="24"/>
          <w:szCs w:val="24"/>
          <w:lang w:eastAsia="ru-RU"/>
        </w:rPr>
        <w:t>Задание №</w:t>
      </w:r>
      <w:r w:rsidR="00E92053" w:rsidRPr="00E92053">
        <w:rPr>
          <w:rFonts w:ascii="Times New Roman" w:eastAsia="Times New Roman" w:hAnsi="Times New Roman" w:cs="Times New Roman"/>
          <w:sz w:val="24"/>
          <w:szCs w:val="24"/>
          <w:lang w:eastAsia="ru-RU"/>
        </w:rPr>
        <w:t>2.</w:t>
      </w:r>
      <w:r w:rsidR="00E92053" w:rsidRPr="006C65DF">
        <w:rPr>
          <w:rFonts w:ascii="Times New Roman" w:eastAsia="Times New Roman" w:hAnsi="Times New Roman" w:cs="Times New Roman"/>
          <w:i/>
          <w:sz w:val="24"/>
          <w:szCs w:val="24"/>
          <w:lang w:eastAsia="ru-RU"/>
        </w:rPr>
        <w:t>Выполните  задания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Задание 1. Ниже приведены примеры трансакций. Поясните, с каких позиций действуют и должны действовать их участники, каков характер трансакции. Будет ли эффективным общение в этих трансакциях и почему?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 Иванов. Что стало с молодежью?! Она совсем распустилась! Петров. Да, в их годы мы были поскромнее.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 Преподаватель. Каким это образом у вас здесь получилось трехзначное число? Студент. Ах, да, я забыл извлечь квадратный корень!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 Кассир. А не сорваться ли нам в кино, пока нет начальства? Бухгалтер. Будьте добры, передайте мне ведомости за прошлый квартал.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 Голубева. Проводите меня, у нас в подъезде вечно толкутся пьяные. Коршунов. Ну конечно- конечно, с удовольствием провожу.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5. Иванов. Как вам не стыдно сидеть, когда рядом стоит пожилая женщина! Петров. О, конечно- конечно, я просто не заметил. Задумался, знаете... Садитесь, пожалуйста.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Задание 2. Охарактеризуйте с поведенческой стороны перечисленные межличностные роли. Какие люди чаще других "исполняют" эти роли и почему? Можно ли добровольно принять на себя межличностную роль или избавиться от нее?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Козел Отпущения; Рубаха-парень; Добрый Папочка; Ужасный Ребенок; Жертва Обстоятельств; Первая Красавица; Эрудит; Золушка.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Задание 3. Объясните причину перечисленных социальных явлений. Как называется этот феномен в психологии?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 Поздним вечером в среду ответственный работник Центробанка, выступая по телевидению, заявляет, что в ближайшее время не будет денежной реформы и тем более не будет обмена крупных купюр; в четверг утром в магазинах все стремятся разменять крупные купюры, на почтах делаются крупные переводы в дальние города; в сберкассах делаются вклады этими купюрами.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 Перед выборами оптовые рынки были атакуемы старушками, скупавшими крупными партиями соль, спички, мыло, консервы, полотенца, зубную пасту, стиральный порошок, школьные тетради. 3. Если где-то в транспорте или очереди вы слышите, что "с первого все подорожает", вы непременно сообщите об этом родным и близким и побегаете по магазинам.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4. Если вы однажды постриглись в модном парикмахерском салоне и опытный мастер сказал вам, что вам не идут длинные волосы и рыжий цвет, то вы всегда будете избегать этого.</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Pr="006C65DF" w:rsidRDefault="006C65DF" w:rsidP="006C65DF">
      <w:pPr>
        <w:spacing w:after="0" w:line="240" w:lineRule="auto"/>
        <w:ind w:firstLine="851"/>
        <w:jc w:val="center"/>
        <w:rPr>
          <w:rFonts w:ascii="Times New Roman" w:eastAsia="Times New Roman" w:hAnsi="Times New Roman" w:cs="Times New Roman"/>
          <w:b/>
          <w:sz w:val="24"/>
          <w:szCs w:val="24"/>
          <w:lang w:eastAsia="ru-RU"/>
        </w:rPr>
      </w:pPr>
      <w:r w:rsidRPr="006C65DF">
        <w:rPr>
          <w:rFonts w:ascii="Times New Roman" w:eastAsia="Times New Roman" w:hAnsi="Times New Roman" w:cs="Times New Roman"/>
          <w:b/>
          <w:sz w:val="24"/>
          <w:szCs w:val="24"/>
          <w:lang w:eastAsia="ru-RU"/>
        </w:rPr>
        <w:t>Примерный перечень тем</w:t>
      </w:r>
      <w:r w:rsidR="00E92053" w:rsidRPr="006C65DF">
        <w:rPr>
          <w:rFonts w:ascii="Times New Roman" w:eastAsia="Times New Roman" w:hAnsi="Times New Roman" w:cs="Times New Roman"/>
          <w:b/>
          <w:sz w:val="24"/>
          <w:szCs w:val="24"/>
          <w:lang w:eastAsia="ru-RU"/>
        </w:rPr>
        <w:t xml:space="preserve"> рефератов</w:t>
      </w:r>
      <w:r w:rsidRPr="006C65DF">
        <w:rPr>
          <w:rFonts w:ascii="Times New Roman" w:eastAsia="Times New Roman" w:hAnsi="Times New Roman" w:cs="Times New Roman"/>
          <w:b/>
          <w:sz w:val="24"/>
          <w:szCs w:val="24"/>
          <w:lang w:eastAsia="ru-RU"/>
        </w:rPr>
        <w:t xml:space="preserve"> для проведения текущего контроля по разделу «Педагогика»</w:t>
      </w:r>
      <w:r w:rsidR="00E92053" w:rsidRPr="006C65DF">
        <w:rPr>
          <w:rFonts w:ascii="Times New Roman" w:eastAsia="Times New Roman" w:hAnsi="Times New Roman" w:cs="Times New Roman"/>
          <w:b/>
          <w:sz w:val="24"/>
          <w:szCs w:val="24"/>
          <w:lang w:eastAsia="ru-RU"/>
        </w:rPr>
        <w:t>:</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w:t>
      </w:r>
      <w:r w:rsidRPr="00E92053">
        <w:rPr>
          <w:rFonts w:ascii="Times New Roman" w:eastAsia="Times New Roman" w:hAnsi="Times New Roman" w:cs="Times New Roman"/>
          <w:sz w:val="24"/>
          <w:szCs w:val="24"/>
          <w:lang w:eastAsia="ru-RU"/>
        </w:rPr>
        <w:tab/>
        <w:t>Современные подходы к психологической характеристике типов темперамента.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w:t>
      </w:r>
      <w:r w:rsidRPr="00E92053">
        <w:rPr>
          <w:rFonts w:ascii="Times New Roman" w:eastAsia="Times New Roman" w:hAnsi="Times New Roman" w:cs="Times New Roman"/>
          <w:sz w:val="24"/>
          <w:szCs w:val="24"/>
          <w:lang w:eastAsia="ru-RU"/>
        </w:rPr>
        <w:tab/>
        <w:t xml:space="preserve">Типы темпераментов и их психологическая характеристика.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3.</w:t>
      </w:r>
      <w:r w:rsidRPr="00E92053">
        <w:rPr>
          <w:rFonts w:ascii="Times New Roman" w:eastAsia="Times New Roman" w:hAnsi="Times New Roman" w:cs="Times New Roman"/>
          <w:sz w:val="24"/>
          <w:szCs w:val="24"/>
          <w:lang w:eastAsia="ru-RU"/>
        </w:rPr>
        <w:tab/>
        <w:t xml:space="preserve">Основные психологические свойства и проявления темперамента.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4.</w:t>
      </w:r>
      <w:r w:rsidRPr="00E92053">
        <w:rPr>
          <w:rFonts w:ascii="Times New Roman" w:eastAsia="Times New Roman" w:hAnsi="Times New Roman" w:cs="Times New Roman"/>
          <w:sz w:val="24"/>
          <w:szCs w:val="24"/>
          <w:lang w:eastAsia="ru-RU"/>
        </w:rPr>
        <w:tab/>
        <w:t>Формирование характера и пути его воспитания.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5.</w:t>
      </w:r>
      <w:r w:rsidRPr="00E92053">
        <w:rPr>
          <w:rFonts w:ascii="Times New Roman" w:eastAsia="Times New Roman" w:hAnsi="Times New Roman" w:cs="Times New Roman"/>
          <w:sz w:val="24"/>
          <w:szCs w:val="24"/>
          <w:lang w:eastAsia="ru-RU"/>
        </w:rPr>
        <w:tab/>
        <w:t>Структура направленности личности.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6.</w:t>
      </w:r>
      <w:r w:rsidRPr="00E92053">
        <w:rPr>
          <w:rFonts w:ascii="Times New Roman" w:eastAsia="Times New Roman" w:hAnsi="Times New Roman" w:cs="Times New Roman"/>
          <w:sz w:val="24"/>
          <w:szCs w:val="24"/>
          <w:lang w:eastAsia="ru-RU"/>
        </w:rPr>
        <w:tab/>
        <w:t xml:space="preserve">Роль общения в психическом развитии человека.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7.</w:t>
      </w:r>
      <w:r w:rsidRPr="00E92053">
        <w:rPr>
          <w:rFonts w:ascii="Times New Roman" w:eastAsia="Times New Roman" w:hAnsi="Times New Roman" w:cs="Times New Roman"/>
          <w:sz w:val="24"/>
          <w:szCs w:val="24"/>
          <w:lang w:eastAsia="ru-RU"/>
        </w:rPr>
        <w:tab/>
        <w:t>Профессиональные особенности тех¬ники и приемов общения специалиста.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8.</w:t>
      </w:r>
      <w:r w:rsidRPr="00E92053">
        <w:rPr>
          <w:rFonts w:ascii="Times New Roman" w:eastAsia="Times New Roman" w:hAnsi="Times New Roman" w:cs="Times New Roman"/>
          <w:sz w:val="24"/>
          <w:szCs w:val="24"/>
          <w:lang w:eastAsia="ru-RU"/>
        </w:rPr>
        <w:tab/>
        <w:t xml:space="preserve">Конфликтогены, критика и барьеры общения.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9.</w:t>
      </w:r>
      <w:r w:rsidRPr="00E92053">
        <w:rPr>
          <w:rFonts w:ascii="Times New Roman" w:eastAsia="Times New Roman" w:hAnsi="Times New Roman" w:cs="Times New Roman"/>
          <w:sz w:val="24"/>
          <w:szCs w:val="24"/>
          <w:lang w:eastAsia="ru-RU"/>
        </w:rPr>
        <w:tab/>
        <w:t>Работы Д. Карнеги, Э. Берна, А. Пиза и их значение для практики общения.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10.</w:t>
      </w:r>
      <w:r w:rsidRPr="00E92053">
        <w:rPr>
          <w:rFonts w:ascii="Times New Roman" w:eastAsia="Times New Roman" w:hAnsi="Times New Roman" w:cs="Times New Roman"/>
          <w:sz w:val="24"/>
          <w:szCs w:val="24"/>
          <w:lang w:eastAsia="ru-RU"/>
        </w:rPr>
        <w:tab/>
        <w:t>Основные теоретические подходы к происхождению лидерства.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11.</w:t>
      </w:r>
      <w:r w:rsidRPr="00E92053">
        <w:rPr>
          <w:rFonts w:ascii="Times New Roman" w:eastAsia="Times New Roman" w:hAnsi="Times New Roman" w:cs="Times New Roman"/>
          <w:sz w:val="24"/>
          <w:szCs w:val="24"/>
          <w:lang w:eastAsia="ru-RU"/>
        </w:rPr>
        <w:tab/>
        <w:t xml:space="preserve"> Психоаналитические теории социальных отношений. Британская школа объектных отношений (М.Кляйн, У.Бион).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12.</w:t>
      </w:r>
      <w:r w:rsidRPr="00E92053">
        <w:rPr>
          <w:rFonts w:ascii="Times New Roman" w:eastAsia="Times New Roman" w:hAnsi="Times New Roman" w:cs="Times New Roman"/>
          <w:sz w:val="24"/>
          <w:szCs w:val="24"/>
          <w:lang w:eastAsia="ru-RU"/>
        </w:rPr>
        <w:tab/>
        <w:t xml:space="preserve">Теории социализации: Ч. Кули; Д. Мид; З. Фрейд; Ж. Пиаже. Сравнительный анализ.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13.</w:t>
      </w:r>
      <w:r w:rsidRPr="00E92053">
        <w:rPr>
          <w:rFonts w:ascii="Times New Roman" w:eastAsia="Times New Roman" w:hAnsi="Times New Roman" w:cs="Times New Roman"/>
          <w:sz w:val="24"/>
          <w:szCs w:val="24"/>
          <w:lang w:eastAsia="ru-RU"/>
        </w:rPr>
        <w:tab/>
        <w:t xml:space="preserve">Основные подходы к изучению личности в отечественной психологии и зарубежной психологии: сравнительный анализ.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14.</w:t>
      </w:r>
      <w:r w:rsidRPr="00E92053">
        <w:rPr>
          <w:rFonts w:ascii="Times New Roman" w:eastAsia="Times New Roman" w:hAnsi="Times New Roman" w:cs="Times New Roman"/>
          <w:sz w:val="24"/>
          <w:szCs w:val="24"/>
          <w:lang w:eastAsia="ru-RU"/>
        </w:rPr>
        <w:tab/>
        <w:t xml:space="preserve">Общая теория конфликта. Классификация конфликтов. Причины конфликтов. Стратегия поведения людей в конфликтах.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15.</w:t>
      </w:r>
      <w:r w:rsidRPr="00E92053">
        <w:rPr>
          <w:rFonts w:ascii="Times New Roman" w:eastAsia="Times New Roman" w:hAnsi="Times New Roman" w:cs="Times New Roman"/>
          <w:sz w:val="24"/>
          <w:szCs w:val="24"/>
          <w:lang w:eastAsia="ru-RU"/>
        </w:rPr>
        <w:tab/>
        <w:t>Социализация: понятие, содержание, механизмы. Социализация как инкультурация, интернализация и адаптация.</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16.</w:t>
      </w:r>
      <w:r w:rsidRPr="00E92053">
        <w:rPr>
          <w:rFonts w:ascii="Times New Roman" w:eastAsia="Times New Roman" w:hAnsi="Times New Roman" w:cs="Times New Roman"/>
          <w:sz w:val="24"/>
          <w:szCs w:val="24"/>
          <w:lang w:eastAsia="ru-RU"/>
        </w:rPr>
        <w:tab/>
        <w:t>Межличностные</w:t>
      </w:r>
      <w:r w:rsidR="006C65DF">
        <w:rPr>
          <w:rFonts w:ascii="Times New Roman" w:eastAsia="Times New Roman" w:hAnsi="Times New Roman" w:cs="Times New Roman"/>
          <w:sz w:val="24"/>
          <w:szCs w:val="24"/>
          <w:lang w:eastAsia="ru-RU"/>
        </w:rPr>
        <w:t xml:space="preserve"> отношения в группах и коллекти</w:t>
      </w:r>
      <w:r w:rsidRPr="00E92053">
        <w:rPr>
          <w:rFonts w:ascii="Times New Roman" w:eastAsia="Times New Roman" w:hAnsi="Times New Roman" w:cs="Times New Roman"/>
          <w:sz w:val="24"/>
          <w:szCs w:val="24"/>
          <w:lang w:eastAsia="ru-RU"/>
        </w:rPr>
        <w:t xml:space="preserve">вах. </w:t>
      </w:r>
    </w:p>
    <w:p w:rsidR="00E92053" w:rsidRPr="00E92053" w:rsidRDefault="006C65DF" w:rsidP="00E920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ab/>
        <w:t>Отно</w:t>
      </w:r>
      <w:r w:rsidR="00E92053" w:rsidRPr="00E92053">
        <w:rPr>
          <w:rFonts w:ascii="Times New Roman" w:eastAsia="Times New Roman" w:hAnsi="Times New Roman" w:cs="Times New Roman"/>
          <w:sz w:val="24"/>
          <w:szCs w:val="24"/>
          <w:lang w:eastAsia="ru-RU"/>
        </w:rPr>
        <w:t xml:space="preserve">шения лидерства, руководства и подчинения.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18.</w:t>
      </w:r>
      <w:r w:rsidRPr="00E92053">
        <w:rPr>
          <w:rFonts w:ascii="Times New Roman" w:eastAsia="Times New Roman" w:hAnsi="Times New Roman" w:cs="Times New Roman"/>
          <w:sz w:val="24"/>
          <w:szCs w:val="24"/>
          <w:lang w:eastAsia="ru-RU"/>
        </w:rPr>
        <w:tab/>
        <w:t>Уровень развития группы и е</w:t>
      </w:r>
      <w:r w:rsidR="006C65DF">
        <w:rPr>
          <w:rFonts w:ascii="Times New Roman" w:eastAsia="Times New Roman" w:hAnsi="Times New Roman" w:cs="Times New Roman"/>
          <w:sz w:val="24"/>
          <w:szCs w:val="24"/>
          <w:lang w:eastAsia="ru-RU"/>
        </w:rPr>
        <w:t>го влияние на характер межлично</w:t>
      </w:r>
      <w:r w:rsidRPr="00E92053">
        <w:rPr>
          <w:rFonts w:ascii="Times New Roman" w:eastAsia="Times New Roman" w:hAnsi="Times New Roman" w:cs="Times New Roman"/>
          <w:sz w:val="24"/>
          <w:szCs w:val="24"/>
          <w:lang w:eastAsia="ru-RU"/>
        </w:rPr>
        <w:t>стных отношений.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19.</w:t>
      </w:r>
      <w:r w:rsidRPr="00E92053">
        <w:rPr>
          <w:rFonts w:ascii="Times New Roman" w:eastAsia="Times New Roman" w:hAnsi="Times New Roman" w:cs="Times New Roman"/>
          <w:sz w:val="24"/>
          <w:szCs w:val="24"/>
          <w:lang w:eastAsia="ru-RU"/>
        </w:rPr>
        <w:tab/>
        <w:t>Характеристика деловых, личных и коллективных отношений.</w:t>
      </w:r>
    </w:p>
    <w:p w:rsidR="00E92053" w:rsidRPr="00E92053" w:rsidRDefault="006C65DF" w:rsidP="00E920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ab/>
        <w:t>Мето</w:t>
      </w:r>
      <w:r w:rsidR="00E92053" w:rsidRPr="00E92053">
        <w:rPr>
          <w:rFonts w:ascii="Times New Roman" w:eastAsia="Times New Roman" w:hAnsi="Times New Roman" w:cs="Times New Roman"/>
          <w:sz w:val="24"/>
          <w:szCs w:val="24"/>
          <w:lang w:eastAsia="ru-RU"/>
        </w:rPr>
        <w:t>дика изучения</w:t>
      </w:r>
      <w:r>
        <w:rPr>
          <w:rFonts w:ascii="Times New Roman" w:eastAsia="Times New Roman" w:hAnsi="Times New Roman" w:cs="Times New Roman"/>
          <w:sz w:val="24"/>
          <w:szCs w:val="24"/>
          <w:lang w:eastAsia="ru-RU"/>
        </w:rPr>
        <w:t xml:space="preserve"> характера межличностных отноше</w:t>
      </w:r>
      <w:r w:rsidR="00E92053" w:rsidRPr="00E92053">
        <w:rPr>
          <w:rFonts w:ascii="Times New Roman" w:eastAsia="Times New Roman" w:hAnsi="Times New Roman" w:cs="Times New Roman"/>
          <w:sz w:val="24"/>
          <w:szCs w:val="24"/>
          <w:lang w:eastAsia="ru-RU"/>
        </w:rPr>
        <w:t>ний и их учет в п Учение о стрессе Г. Селье, общий адаптационный синдром.</w:t>
      </w:r>
    </w:p>
    <w:p w:rsidR="00E92053" w:rsidRPr="00E92053" w:rsidRDefault="006C65DF" w:rsidP="00E920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ab/>
        <w:t>Влияние стресса на профес</w:t>
      </w:r>
      <w:r w:rsidR="00E92053" w:rsidRPr="00E92053">
        <w:rPr>
          <w:rFonts w:ascii="Times New Roman" w:eastAsia="Times New Roman" w:hAnsi="Times New Roman" w:cs="Times New Roman"/>
          <w:sz w:val="24"/>
          <w:szCs w:val="24"/>
          <w:lang w:eastAsia="ru-RU"/>
        </w:rPr>
        <w:t>сиональную деятельность специалиста.</w:t>
      </w:r>
    </w:p>
    <w:p w:rsidR="00E92053" w:rsidRPr="00E92053" w:rsidRDefault="006C65DF" w:rsidP="00E920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ab/>
        <w:t>Меха</w:t>
      </w:r>
      <w:r w:rsidR="00E92053" w:rsidRPr="00E92053">
        <w:rPr>
          <w:rFonts w:ascii="Times New Roman" w:eastAsia="Times New Roman" w:hAnsi="Times New Roman" w:cs="Times New Roman"/>
          <w:sz w:val="24"/>
          <w:szCs w:val="24"/>
          <w:lang w:eastAsia="ru-RU"/>
        </w:rPr>
        <w:t>низм возникновения и ее роль в понимании причин агрессивного поведения личности.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23.</w:t>
      </w:r>
      <w:r w:rsidRPr="00E92053">
        <w:rPr>
          <w:rFonts w:ascii="Times New Roman" w:eastAsia="Times New Roman" w:hAnsi="Times New Roman" w:cs="Times New Roman"/>
          <w:sz w:val="24"/>
          <w:szCs w:val="24"/>
          <w:lang w:eastAsia="ru-RU"/>
        </w:rPr>
        <w:tab/>
        <w:t>Волевая регуляция поведения и деятельности.</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24.</w:t>
      </w:r>
      <w:r w:rsidRPr="00E92053">
        <w:rPr>
          <w:rFonts w:ascii="Times New Roman" w:eastAsia="Times New Roman" w:hAnsi="Times New Roman" w:cs="Times New Roman"/>
          <w:sz w:val="24"/>
          <w:szCs w:val="24"/>
          <w:lang w:eastAsia="ru-RU"/>
        </w:rPr>
        <w:tab/>
        <w:t>Природа психических состояний, их влияние на работоспособность человека.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25.</w:t>
      </w:r>
      <w:r w:rsidRPr="00E92053">
        <w:rPr>
          <w:rFonts w:ascii="Times New Roman" w:eastAsia="Times New Roman" w:hAnsi="Times New Roman" w:cs="Times New Roman"/>
          <w:sz w:val="24"/>
          <w:szCs w:val="24"/>
          <w:lang w:eastAsia="ru-RU"/>
        </w:rPr>
        <w:tab/>
        <w:t>Профе</w:t>
      </w:r>
      <w:r w:rsidR="006C65DF">
        <w:rPr>
          <w:rFonts w:ascii="Times New Roman" w:eastAsia="Times New Roman" w:hAnsi="Times New Roman" w:cs="Times New Roman"/>
          <w:sz w:val="24"/>
          <w:szCs w:val="24"/>
          <w:lang w:eastAsia="ru-RU"/>
        </w:rPr>
        <w:t>ссиональной деятельности специа</w:t>
      </w:r>
      <w:r w:rsidRPr="00E92053">
        <w:rPr>
          <w:rFonts w:ascii="Times New Roman" w:eastAsia="Times New Roman" w:hAnsi="Times New Roman" w:cs="Times New Roman"/>
          <w:sz w:val="24"/>
          <w:szCs w:val="24"/>
          <w:lang w:eastAsia="ru-RU"/>
        </w:rPr>
        <w:t>листа.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26.</w:t>
      </w:r>
      <w:r w:rsidRPr="00E92053">
        <w:rPr>
          <w:rFonts w:ascii="Times New Roman" w:eastAsia="Times New Roman" w:hAnsi="Times New Roman" w:cs="Times New Roman"/>
          <w:sz w:val="24"/>
          <w:szCs w:val="24"/>
          <w:lang w:eastAsia="ru-RU"/>
        </w:rPr>
        <w:tab/>
        <w:t xml:space="preserve">Проблема ценностей человека в психологии.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27.</w:t>
      </w:r>
      <w:r w:rsidRPr="00E92053">
        <w:rPr>
          <w:rFonts w:ascii="Times New Roman" w:eastAsia="Times New Roman" w:hAnsi="Times New Roman" w:cs="Times New Roman"/>
          <w:sz w:val="24"/>
          <w:szCs w:val="24"/>
          <w:lang w:eastAsia="ru-RU"/>
        </w:rPr>
        <w:tab/>
        <w:t xml:space="preserve">Человеческие потребности и ценности.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28.</w:t>
      </w:r>
      <w:r w:rsidRPr="00E92053">
        <w:rPr>
          <w:rFonts w:ascii="Times New Roman" w:eastAsia="Times New Roman" w:hAnsi="Times New Roman" w:cs="Times New Roman"/>
          <w:sz w:val="24"/>
          <w:szCs w:val="24"/>
          <w:lang w:eastAsia="ru-RU"/>
        </w:rPr>
        <w:tab/>
        <w:t xml:space="preserve">Личностная иерархия ценностей человека.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29.</w:t>
      </w:r>
      <w:r w:rsidRPr="00E92053">
        <w:rPr>
          <w:rFonts w:ascii="Times New Roman" w:eastAsia="Times New Roman" w:hAnsi="Times New Roman" w:cs="Times New Roman"/>
          <w:sz w:val="24"/>
          <w:szCs w:val="24"/>
          <w:lang w:eastAsia="ru-RU"/>
        </w:rPr>
        <w:tab/>
        <w:t>Связь темперамента с характером.</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30.</w:t>
      </w:r>
      <w:r w:rsidRPr="00E92053">
        <w:rPr>
          <w:rFonts w:ascii="Times New Roman" w:eastAsia="Times New Roman" w:hAnsi="Times New Roman" w:cs="Times New Roman"/>
          <w:sz w:val="24"/>
          <w:szCs w:val="24"/>
          <w:lang w:eastAsia="ru-RU"/>
        </w:rPr>
        <w:tab/>
        <w:t>Типы акцентуаций характера – К. Леонгард.</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p>
    <w:p w:rsidR="00E92053" w:rsidRDefault="006C65DF" w:rsidP="006C65DF">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«ПСИХОЛОГИЯ»</w:t>
      </w:r>
    </w:p>
    <w:p w:rsidR="006C65DF" w:rsidRPr="00E92053" w:rsidRDefault="006C65DF" w:rsidP="006C65DF">
      <w:pPr>
        <w:spacing w:after="0" w:line="240" w:lineRule="auto"/>
        <w:ind w:firstLine="851"/>
        <w:jc w:val="center"/>
        <w:rPr>
          <w:rFonts w:ascii="Times New Roman" w:eastAsia="Times New Roman" w:hAnsi="Times New Roman" w:cs="Times New Roman"/>
          <w:sz w:val="24"/>
          <w:szCs w:val="24"/>
          <w:lang w:eastAsia="ru-RU"/>
        </w:rPr>
      </w:pP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 Что из перечисленного не является источником психического напряжения?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Информационная перегрузка.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Дефицит времени.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Недостаток информации для принятия решения.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Физическая нагрузка.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Сенсорная изоляция.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 Осознаются ли человеком его эмоции?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Осознаются, но не всегда.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б) Не осознаются.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Осознаются только чувства и настроения.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Не осознаются аффекты и собственно эмоции.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 Какие компоненты включают в себя психические состояния?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Познавательный.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Эмоциональный.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Волевой.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 Какое количество эмоций свойственно человеку?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Примерно 20-30.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10 основных и 12 второстепенных.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Около 200.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У детей около 10, у взрослых – 20-30.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 Могут ли стать причиной психического напряжения другие виды напряжения?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Может физическое напряжение и напряжение ожидания.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Может мотивационное и интеллектуальное напряжение.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Может сенсорное и эмоциональное напряжение.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Может монотония и политония (т.е. напряжение внимания).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Все ответы неверны.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 Эмоции и чувства являются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психическими состояниями;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психическими процессами;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психическими образованиями;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психическими свойствами;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психическими состояниями и психическими процессами.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 Об эмоциональном состоянии человека можно судить по его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мимике;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пантомимике;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поведению;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голосу.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8. Эмоциональные процессы влияют на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мотивацию обучения;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б) достижение целей;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психические состояния.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9. Высшие эмоции и чувства присущи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только человеку;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как человеку, так и животным;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только человеку и высшим животным.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10. Для достижения наилучших результатов в деятельности нежелательны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слабые эмоциональные возбуждения;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сильные эмоциональные возбуждения;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как слишком слабые, так и слишком сильные эмоциональные возбуждения.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11. Страсти человека характеризуются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сильными и глубокими переживаниями;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неясностью причин;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кратковременностью;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импульсивностью.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12. Отрицательные эмоции возникают, когда имеющаяся информация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очевидно избыточна;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достаточна;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явно недостаточна.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13. Каким образом можно уменьшить интенсивность эмоциональных переживаний, вызванных горем или невосполнимой утратой?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Успокаивать словами.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Побуждать к любой активности.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Дать возможность выполнять стереотипные действия (традиции, обряды и т.п.).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14. Каким образом можно быстро снять у себя эмоциональное напряжение?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Мышечным расслаблением (релаксацией на 5-10 минут).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Кратковременным сном (не более 30 минут).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Переключением на другую деятельность.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15. Каким способом можно ослабить мотивацию, вызывающую эмоциональное возбуждение, мешающее решать задачу?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Переносом внимания со значимости результата на другой аспект.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Анализом неудачных действий.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Анализом технических деталей задачи.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16. Каким способом можно помочь человеку, который, чрезмерно волнуясь, не может продуктивно включиться в работу?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Попросить его успокоиться.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Потребовать от него собранности.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Обратиться к нему за советом или помощью.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17. Существует ли связь между соматическими (телесными) заболеваниями человека и его личностными особенностями?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Повышенный уровень притязаний увеличивает подверженность сердечно сосудистым заболеваниям.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Выраженная целеустремленность, честолюбие и амбициозность часто приводят к гипертонии.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Завышенная самооценка может быть причиной сердечно-сосудистых заболеваний.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Пониженная самооценка увеличивает склонность к язвенным болезням.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Все ответы неверны.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18. Что наиболее важно для эффективного самоуправления эмоциями?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Владение методами аутогенной тренировки.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Знание приемов мышечной релаксации.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Знание техники самовнушения.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Осознание своих жизненных целей и соотнесение с ними конкретных жизненных ценностей.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19. Что нужно делать в случае поражения, чтобы уменьшить интенсивность отрицательных эмоциональных переживаний?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Заставить себя забыть о поражении.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Расслабиться.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Попытаться отвлечься.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Сделать переоценку значимости ситуации по типу «не очень-то и хотелось».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20. Что нужно делать для правильной оценки личной значимости события и уменьшения, связанного с этим эмоционального возбуждения?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Увеличивать объем информации о событии (проблеме).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Заранее продумывать возможные исходы.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Заранее готовить отступные стратегии.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21. Психическими состояниями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а) в определенной мере можно управлять;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полностью можно управлять;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абсолютно нельзя управлять.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Нет правильного ответа.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22. Воля – это … регулирование человеком своего поведения, связанное с преодолением внутренних и внешних препятствий.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сознательное;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неосознанное;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непреодолимое;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внешне управляемое.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23. Показателем проявления воли не является(ются)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способность преодолевать препятствия при достижении цели;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целеустремленность;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борьба мотивов, выбор и реализация принятого решения;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неспособность самостоятельно принимать решения.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24. Какое свойство личности характеризует способность человека самостоятельно принимать решения и реализовывать их?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Самостоятельность.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Целеустремленность.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Уверенность в себе.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Решимость.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Настойчивость.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25. Какое свойство личности характеризует способность человека неуклонно продвигаться к достижению намеченной цели, несмотря на наличие препятствий?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Самостоятельность.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Настойчивость.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Уверенность в себе.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Решимость.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26. Простые волевые действия отличаются от сложных тем, что простые волевые действия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всегда осуществляются бессознательно;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всегда оказывают меньшее влияние на процесс выполнения действия;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не включают этап планирования и борьбу мотивов;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редко проявляются в поведении взрослых;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всегда связаны только с внешне заданными, а не самостоятельно сформулированными целями. 27. Воля предполагает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преодоление только внешних препятствий на пути достижения цели;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преодоление только внутренних препятствий;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в) поиск способов «обойти» внешние препятствия;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преодоление внешних и внутренних препятствий.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28. Сложное волевое действие проходит следующие этапы: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появление мотивов, подкрепляющих или опровергающих возможности, принятие одной из возможностей в качестве решения, цель и стремление достичь ее, борьба мотивов и выбор, осуществление принятого решения;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цель и стремление достичь ее, борьба мотивов и выбор, принятие одной из возможностей в качестве решения, появление мотивов, подкрепляющих или опровергающих возможности, осознание ряда возможностей достижения цели, осуществление принятого решения;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цель и стремление достичь ее, принятие одной из возможностей в качестве решения, появление мотивов, подкрепляющих или опровергающих эти возможности, борьба мотивов и выбор, осуществление принятого решения;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цель и стремление достичь ее, осознание ряда возможностей достижения цели, появление мотивов, подкрепляющих или опровергающих эти возможности, борьба мотивов и выбор, принятие одной из возможностей в качестве решения, осуществление принятого решения.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29. Для развития волевых качеств важно …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преодолевать только сложные препятствия, поскольку ежедневно возникающие небольшие трудности не влияют на развитие воли;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учиться объяснять свои неудачи действием не зависящих от нас факторов, чтобы поддерживать уверенность в себе;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наличие максимальной помощи со стороны окружающих по преодолению препятствий;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 сформировать привычку самостоятельно преодолевать сравнительно не значительные трудности, препятствия, постепенно увеличивая сложность целей.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30. Образец социального поведения: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внутренняя установка;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социальная роль;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социальная позиция;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 социальный статус.</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31. Группа, к которой человек добровольно себя причисляет или членом которой хотел бы стать; в которой он находит для себя образцы для подражания; значимый круг общения личности – это: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неформальная группа;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коллектив;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референтная группа;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аудитория.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32. Межличностный конфликт: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сигнал неблагополучия в отношениях людей;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нейтральное явление;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позитивное явление, приносящее обновление отношений;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33. Группа, объединённая только внутренними целями, которые могут осуществляться, в том числе и за счёт других групп: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коллектив;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условная группа;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толпа;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корпорация.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34. Ситуация: подросток приходит домой позже времени, обозначенного родителями, и ведёт с ними дискуссию о том, что он уже взрослый и не должен соблюдать «детские» правила. Возникший конфликт – это: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конфликт интересов;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ценностный конфликт;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конфликт из-за нарушения норм и правил поведения;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35. Психологическая характеристика позиции личности относительно позиции группы, означающая принятие личностью мнения большинства: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негативизм;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конформизм;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психологическая совместимость;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36. Социальные нормы, обязательные в надлежащих ситуациях: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ритуалы;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обычаи;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нравы;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санкции.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37. Форма групповой дискуссии, в ходе которой отбрасываются крайности в решении проблемы и принимается решение, удовлетворяющее всех: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брейнсторминг;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совещание;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синектика;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38. Социальная группа, сформированная в рамках официальной организации: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первичная;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референтная;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вторичная;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формальная.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39. Стиль лидерства, при котором все вопросы внутригрупповой жизни решаются коллективным мнением, которое в группе принимается как закон: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А. демократический;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либеральный;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авторитарный;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гибкий стиль.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40. Стратегия поведения в конфликте, характеризующаяся стремлением найти решение, полностью удовлетворяющее обе стороны: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сотрудничество;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приспособление;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компромисс;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избегание.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41. Стратегия разрешения конфликтной ситуации, предполагающая уступку одной из сторон конфликта: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соперничество;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приспособление;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сотрудничество;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компромисс.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42. Степень авторитетности личности для остальных членов группы: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локус контроля;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позиция;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статус;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установка.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43. Прием активного слушания, предполагающий воспроизведение мысли собеседника своими словами: А. резюмирование;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перефразирование;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развитие идеи;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44. Причины плохого слушания: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доминирование зрения в системе органов чувств;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стереотипы восприятия;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обдумывание собственной ответной реплики;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45. Общение при помощи мимики, жестов, через зрительные, слуховые, обонятельные, тактильные ощущения: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биологическое;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личностное общение;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невербальное общение;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46. Феномен восприятия, связанный с влиянием информации о человеке, идущей последней: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«эффект новизны»;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Б. «эффект установки»;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«эффект ореола»;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47. Коммуникативные барьеры в общении возникают: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из-за того, что партнёры принадлежат к различным социальным группам;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из-за профессиональных различий;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из-за употребления сленговых выражений;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48. Желание и умение эмоционально сопереживать другому человеку: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рефлексия;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эмпатия;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идентификация;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 приспособление.</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49. Такие механизмы восприятия и понимания людьми друг друга, как «эффект ореола» и «эффект новизны», обязаны своим возникновением: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стереотипности человеческого мышления;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отсутствию изменений в восприятии и оценках людей, происходящих со временем;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свойству долговременной памяти, именуемому «эффект края»;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стремлению делать преждевременные заключения о личности человека.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50. Правильность восприятия и понимания человека человеком в общении зависит от: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возраста;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пола;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профессии;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51. Один из самых простых способов понимания другого человека, предполагающий уподобление себя другому человеку: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идентификация;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рефлексия;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эмпатия;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коммуникация.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52.Информация в общении передается: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 помощью знаковых систем;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 помощью невербальных сигналов;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с помощью паралингвистических средств;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53. Коммуникационная изоляция личности приводит: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А. к психическим деформациям;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к самоактуализации;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к социализации;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все варианты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      54Авторы перечня основных качеств и способностей руководителя, методики, изучающей имидж руководителя: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В.Г. Зазыкин, А.П. Чернышев;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М. Вудкок, Д. Фрэнсис;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Б. Швальбе, Х. Швальбе;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Э. Берн, К. Левин.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55. Тип власти, определяющийся ожиданием со стороны объекта власти той меры, в которой субъект способен наказать его за нежелательные для него действия: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власть принуждения;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власть эталона;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власть закона;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власть экспертная.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56. Группа навыков руководителя: интеллектуальный уровень, навыки анализа, синтеза и обобщения: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когнитивные;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организационные;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прикладные;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коммуникативные.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57. О каком стиле руководства идет речь: свидетельствует о «случайной» модели организации, где функция руководителя сводится к осуществлению контактов со средой, а принципом организации является независимое объединение ее членов, преследующих собственные непересекающиеся интересы: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авторитарный;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содействующий;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административный;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лидерский.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58. Стиль руководства, используемый в группах высокого уровня развития: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авторитарный;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парсипативный;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либеральный;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демократический.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59. Теория лидерства, которая считает, что лидерство – это продукт сложившейся в группе ситуации: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интерактивная теория;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ситуационная теория;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в) теория черт;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харизматическая теория.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60. Механизм развития группы, когда лидеру позволяется нарушать групповые нормы, в то время как за такое нарушение к любому другому члену группы применяются групповые санкции: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психологический обмен;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идиосинкразический кредит;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групповые противоречия;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совместная деятельность.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61. Тип власти, основывающийся на допущении, что один субъект имеет узаконенное право предопределять поведение другого субъекта: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власть авторитета;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власть принуждения;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власть закона;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власть экспертная.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62. Стиль лидерства, характеризующийся максимумом демократии и минимумом контроля: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авторитарный;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демократический;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либерально-анархический;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парсипативный.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63. Профиль руководителя, обладающий следующей характеристикой: личные ценности – экономические стимулы и самоотдача, навыки – решает новые проблемы, творчески, создает видение проблемы: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предпринимательский;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демократический;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конкурентный;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сотрудничающий.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64. Автор наиболее ранней и известной системы оценок лидерских качеств, лидерских стилей: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Б.Д. Парыгин;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Э. Флешман;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К. Левин;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Ф.Э. Фидлер.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65. Профессиональную успешность определяет: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уровень развития познавательных процессов;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степень соответствия индивидуальных качеств работника требованиям профессии;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социально- экономическая ситуация; г) темпераментные особенности.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66. Профессиограмма это: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а) обусловленный разделением труда вид трудовой деятельности человека, требующий определенной подготовки и являющийся источником доходов;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систематическое и комплексное описание профессии, включающее различные характеристики трудовой деятельности, в том числе, ее цели, средства, процесс, условия и результаты;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процесс трудовой деятельности, не предполагающий обязательной квалификации и заработка;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деятельность человека, направленная на изменение или сохранение среды обитания для удовлетворения своих потребностей.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67. Автор ситуационной модели лидерства: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Б.Д. Парыгин;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Э. Флешман;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К. Левин;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Ф.Э. Фидлер.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68. Целенаправленная подготовка к труду, эффективное формирование профессиональной карьеры – это: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профессиональное самоопределение;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профессиональная ориентация;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профотбор;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профессиональное консультирование.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69. Помощь руководителю или специалисту в выборе людей, наиболее со- ответствующих по своим психологическим особенностям тем требованиям, которые предъявляет к ним профессия или должность: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профориентация;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психокоррекция;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профотбор;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психологическая поддержка.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70. Профессиональный стресс, проявляющийся в ситуациях угрозы, опасности, обиды и приводящий к нарушениям в протекании познавательных процессов, рассогласованию эмоциональных и мотивационных структур личности: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фрустрационный;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информационный;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эмоциональный;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физиологический.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71. Профессионально важное качество руководителя: умение устанавливать деловые и творческие отношения с партнером: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коммуникабельность;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контактность;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этичность;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результативность.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72. Потребность, удовлетворяемая в процессе деятельности по управлению персоналом: работа должна находиться в зоне устремлений работника, обеспечивая его автономию, ответственность и развивая самоидентичность: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а) самореализация;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самоактуализация;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самоуважение;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безопасность.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73. Тип личности, соответствующий той или иной профессии по Дж. Голланду: ориентированный на манипулирование инструментами и механизмами: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реалистический;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социальный;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исследовательский;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г) конвенциональный.</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         74. Социальные роли связаны с…</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социальным положением;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поведением, которого ждут от человека члены группы;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статусом в группе;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фактическим поведением человека;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их одобряемостью или неодобряемостью в обществе;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ж) все ответы неверны.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75. Интерес к другому человеку можно невербально выразить...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помещенными на бедра руками;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пронзительным голосом;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в) пристальным взглядом, устремленным на собеседника;</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слегка дотрагиваясь до него руками;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вторгаясь в его личное расстояние;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ж) все ответы неверны.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76. Склонность объяснять все поведением человека на основе тех качеств, которые, на наш взгляд, являются у него главными, называется эффектом...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первичности;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новизны;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плацебо;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Пигмалиона;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стереотипа;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бумеранга;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ж) все ответы 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lastRenderedPageBreak/>
        <w:t xml:space="preserve">з) все ответы неверны.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77. Стереотипы...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а) представляют собой обобщение нашего личного опыта;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б) укрепляются при тесном общении с группой людей, относительно которой они выработаны;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в) всегда являются предубеждением;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г) являются результатом родительского внушения;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д) с трудом меняются после подросткового возраста; </w:t>
      </w:r>
    </w:p>
    <w:p w:rsidR="00E92053" w:rsidRPr="00E92053"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 xml:space="preserve">е) все ответы верны; </w:t>
      </w:r>
    </w:p>
    <w:p w:rsidR="003D579A" w:rsidRDefault="00E92053" w:rsidP="00E92053">
      <w:pPr>
        <w:spacing w:after="0" w:line="240" w:lineRule="auto"/>
        <w:ind w:firstLine="851"/>
        <w:jc w:val="both"/>
        <w:rPr>
          <w:rFonts w:ascii="Times New Roman" w:eastAsia="Times New Roman" w:hAnsi="Times New Roman" w:cs="Times New Roman"/>
          <w:sz w:val="24"/>
          <w:szCs w:val="24"/>
          <w:lang w:eastAsia="ru-RU"/>
        </w:rPr>
      </w:pPr>
      <w:r w:rsidRPr="00E92053">
        <w:rPr>
          <w:rFonts w:ascii="Times New Roman" w:eastAsia="Times New Roman" w:hAnsi="Times New Roman" w:cs="Times New Roman"/>
          <w:sz w:val="24"/>
          <w:szCs w:val="24"/>
          <w:lang w:eastAsia="ru-RU"/>
        </w:rPr>
        <w:t>ж) все ответы неверны.</w:t>
      </w:r>
    </w:p>
    <w:p w:rsidR="0080759B" w:rsidRDefault="0080759B" w:rsidP="0080759B">
      <w:pPr>
        <w:spacing w:after="0" w:line="240" w:lineRule="auto"/>
        <w:ind w:left="720"/>
        <w:jc w:val="both"/>
        <w:rPr>
          <w:rFonts w:ascii="Times New Roman" w:eastAsia="Times New Roman" w:hAnsi="Times New Roman" w:cs="Times New Roman"/>
          <w:sz w:val="24"/>
          <w:szCs w:val="24"/>
          <w:lang w:eastAsia="ru-RU"/>
        </w:rPr>
      </w:pPr>
    </w:p>
    <w:p w:rsidR="006C65DF" w:rsidRDefault="00E868A4" w:rsidP="006C65DF">
      <w:pPr>
        <w:spacing w:after="0" w:line="240" w:lineRule="auto"/>
        <w:ind w:firstLine="85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6C65DF" w:rsidRPr="00482C1D">
        <w:rPr>
          <w:rFonts w:ascii="Times New Roman" w:eastAsia="Times New Roman" w:hAnsi="Times New Roman" w:cs="Times New Roman"/>
          <w:b/>
          <w:i/>
          <w:sz w:val="24"/>
          <w:szCs w:val="24"/>
          <w:lang w:eastAsia="ru-RU"/>
        </w:rPr>
        <w:t>.2. Типовые контрольные задания или иные материалы для проведения промежуточной аттестации.</w:t>
      </w:r>
    </w:p>
    <w:p w:rsidR="006C65DF" w:rsidRDefault="006C65DF" w:rsidP="006C65DF">
      <w:pPr>
        <w:spacing w:after="0" w:line="240" w:lineRule="auto"/>
        <w:ind w:firstLine="851"/>
        <w:rPr>
          <w:rFonts w:ascii="Times New Roman" w:eastAsia="Times New Roman" w:hAnsi="Times New Roman" w:cs="Times New Roman"/>
          <w:b/>
          <w:i/>
          <w:sz w:val="24"/>
          <w:szCs w:val="24"/>
          <w:lang w:eastAsia="ru-RU"/>
        </w:rPr>
      </w:pPr>
    </w:p>
    <w:p w:rsidR="006C65DF" w:rsidRDefault="006C65DF" w:rsidP="006C65DF">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перечень тем для проведения промежуточной аттестации (зачет)</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 xml:space="preserve">История развития </w:t>
      </w:r>
      <w:r>
        <w:rPr>
          <w:rFonts w:ascii="Times New Roman" w:eastAsia="Times New Roman" w:hAnsi="Times New Roman" w:cs="Times New Roman"/>
          <w:kern w:val="28"/>
          <w:sz w:val="24"/>
          <w:szCs w:val="24"/>
        </w:rPr>
        <w:t>психологии.</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Функции и закономерности педагогического про</w:t>
      </w:r>
      <w:r w:rsidRPr="00D84301">
        <w:rPr>
          <w:rFonts w:ascii="Times New Roman" w:eastAsia="Times New Roman" w:hAnsi="Times New Roman" w:cs="Times New Roman"/>
          <w:kern w:val="28"/>
          <w:sz w:val="24"/>
          <w:szCs w:val="24"/>
        </w:rPr>
        <w:softHyphen/>
        <w:t>цесса, их характеристика.</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Основные направления в психологии, их харак</w:t>
      </w:r>
      <w:r w:rsidRPr="00D84301">
        <w:rPr>
          <w:rFonts w:ascii="Times New Roman" w:eastAsia="Times New Roman" w:hAnsi="Times New Roman" w:cs="Times New Roman"/>
          <w:kern w:val="28"/>
          <w:sz w:val="24"/>
          <w:szCs w:val="24"/>
        </w:rPr>
        <w:softHyphen/>
        <w:t>теристика.</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Анкетирование как метод изучения личности.</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Соотношение понятий: человек, индивид, личность и индивидуальность.</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Опрос: назначение и виды.</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Психика, поведение и деятельность.</w:t>
      </w:r>
    </w:p>
    <w:p w:rsidR="006C65DF" w:rsidRPr="00D84301" w:rsidRDefault="006C65DF" w:rsidP="006C65DF">
      <w:pPr>
        <w:widowControl w:val="0"/>
        <w:numPr>
          <w:ilvl w:val="0"/>
          <w:numId w:val="45"/>
        </w:numPr>
        <w:tabs>
          <w:tab w:val="left" w:pos="708"/>
        </w:tabs>
        <w:overflowPunct w:val="0"/>
        <w:autoSpaceDE w:val="0"/>
        <w:autoSpaceDN w:val="0"/>
        <w:adjustRightInd w:val="0"/>
        <w:snapToGrid w:val="0"/>
        <w:spacing w:after="0"/>
        <w:contextualSpacing/>
        <w:jc w:val="both"/>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 xml:space="preserve">Типы темпераментов и их психологическая характеристика. </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 xml:space="preserve">Характер человека и его формирование. </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Психология личности.</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Основные функции психики.</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 xml:space="preserve">Проблема ценностей человека в психологии. </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Структура направленности личности.</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Психологические теории личности.</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Понятие низшей и высшей нервной деятельности.</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Механизмы психологической защиты.</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Деятельностный подход к изучению познаватель</w:t>
      </w:r>
      <w:r w:rsidRPr="00D84301">
        <w:rPr>
          <w:rFonts w:ascii="Times New Roman" w:eastAsia="Times New Roman" w:hAnsi="Times New Roman" w:cs="Times New Roman"/>
          <w:kern w:val="28"/>
          <w:sz w:val="24"/>
          <w:szCs w:val="24"/>
        </w:rPr>
        <w:softHyphen/>
        <w:t>ных процессов.</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Исследование познавательных процессов с позиций культурно-исторического подхода.</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Влияние мотивации на эффективность функциони</w:t>
      </w:r>
      <w:r w:rsidRPr="00D84301">
        <w:rPr>
          <w:rFonts w:ascii="Times New Roman" w:eastAsia="Times New Roman" w:hAnsi="Times New Roman" w:cs="Times New Roman"/>
          <w:kern w:val="28"/>
          <w:sz w:val="24"/>
          <w:szCs w:val="24"/>
        </w:rPr>
        <w:softHyphen/>
        <w:t>рования познавательных процессов.</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lastRenderedPageBreak/>
        <w:t>Сравнительный анализ психики животных и че</w:t>
      </w:r>
      <w:r w:rsidRPr="00D84301">
        <w:rPr>
          <w:rFonts w:ascii="Times New Roman" w:eastAsia="Times New Roman" w:hAnsi="Times New Roman" w:cs="Times New Roman"/>
          <w:kern w:val="28"/>
          <w:sz w:val="24"/>
          <w:szCs w:val="24"/>
        </w:rPr>
        <w:softHyphen/>
        <w:t>ловека.</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Сравнительный анализ исследований различных психических процессов с позиций когнитивного подхода.</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 xml:space="preserve">Роль эмоций в психической жизни человека. </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Проблема соотношения биологического и социаль</w:t>
      </w:r>
      <w:r w:rsidRPr="00D84301">
        <w:rPr>
          <w:rFonts w:ascii="Times New Roman" w:eastAsia="Times New Roman" w:hAnsi="Times New Roman" w:cs="Times New Roman"/>
          <w:kern w:val="28"/>
          <w:sz w:val="24"/>
          <w:szCs w:val="24"/>
        </w:rPr>
        <w:softHyphen/>
        <w:t xml:space="preserve">ного в психике человека. </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Изменение потребностей и мотивов в жизненном цикле человека.</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Предмет педагогики, ее задачи и тенденции развития.</w:t>
      </w:r>
    </w:p>
    <w:p w:rsidR="006C65DF" w:rsidRPr="00D84301" w:rsidRDefault="006C65DF" w:rsidP="006C65DF">
      <w:pPr>
        <w:widowControl w:val="0"/>
        <w:numPr>
          <w:ilvl w:val="0"/>
          <w:numId w:val="45"/>
        </w:numPr>
        <w:shd w:val="clear" w:color="auto" w:fill="FFFFFF"/>
        <w:tabs>
          <w:tab w:val="num" w:pos="851"/>
        </w:tabs>
        <w:overflowPunct w:val="0"/>
        <w:autoSpaceDE w:val="0"/>
        <w:autoSpaceDN w:val="0"/>
        <w:adjustRightInd w:val="0"/>
        <w:spacing w:after="0"/>
        <w:rPr>
          <w:rFonts w:ascii="Times New Roman" w:eastAsia="Times New Roman" w:hAnsi="Times New Roman" w:cs="Times New Roman"/>
          <w:kern w:val="28"/>
          <w:sz w:val="24"/>
          <w:szCs w:val="24"/>
        </w:rPr>
      </w:pPr>
      <w:r w:rsidRPr="00D84301">
        <w:rPr>
          <w:rFonts w:ascii="Times New Roman" w:eastAsia="Times New Roman" w:hAnsi="Times New Roman" w:cs="Times New Roman"/>
          <w:kern w:val="28"/>
          <w:sz w:val="24"/>
          <w:szCs w:val="24"/>
        </w:rPr>
        <w:t>Методы научно-педагогического исследования.</w:t>
      </w:r>
    </w:p>
    <w:p w:rsidR="006C65DF" w:rsidRDefault="006C65DF" w:rsidP="006C65DF">
      <w:pPr>
        <w:spacing w:after="0" w:line="240" w:lineRule="auto"/>
        <w:ind w:firstLine="851"/>
        <w:jc w:val="both"/>
        <w:rPr>
          <w:rFonts w:ascii="Times New Roman" w:eastAsia="Times New Roman" w:hAnsi="Times New Roman" w:cs="Times New Roman"/>
          <w:b/>
          <w:sz w:val="24"/>
          <w:szCs w:val="24"/>
          <w:lang w:eastAsia="ru-RU"/>
        </w:rPr>
      </w:pPr>
    </w:p>
    <w:p w:rsidR="006C65DF" w:rsidRDefault="006C65DF" w:rsidP="006C65DF">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перечень тем для проведения промежуточной аттестации (экзамен)</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FC1812">
        <w:rPr>
          <w:rFonts w:ascii="Times New Roman" w:eastAsia="Times New Roman" w:hAnsi="Times New Roman" w:cs="Times New Roman"/>
          <w:kern w:val="28"/>
          <w:sz w:val="24"/>
          <w:szCs w:val="24"/>
        </w:rPr>
        <w:t>Предмет, объект и методы психологии.</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FC1812">
        <w:rPr>
          <w:rFonts w:ascii="Times New Roman" w:eastAsia="Times New Roman" w:hAnsi="Times New Roman" w:cs="Times New Roman"/>
          <w:kern w:val="28"/>
          <w:sz w:val="24"/>
          <w:szCs w:val="24"/>
        </w:rPr>
        <w:t>Место психологии в системе наук.</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FC1812">
        <w:rPr>
          <w:rFonts w:ascii="Times New Roman" w:eastAsia="Times New Roman" w:hAnsi="Times New Roman" w:cs="Times New Roman"/>
          <w:kern w:val="28"/>
          <w:sz w:val="24"/>
          <w:szCs w:val="24"/>
        </w:rPr>
        <w:t>Наблюдение как метод психологического исследо</w:t>
      </w:r>
      <w:r w:rsidRPr="00FC1812">
        <w:rPr>
          <w:rFonts w:ascii="Times New Roman" w:eastAsia="Times New Roman" w:hAnsi="Times New Roman" w:cs="Times New Roman"/>
          <w:kern w:val="28"/>
          <w:sz w:val="24"/>
          <w:szCs w:val="24"/>
        </w:rPr>
        <w:softHyphen/>
        <w:t>ва</w:t>
      </w:r>
      <w:r w:rsidRPr="00FC1812">
        <w:rPr>
          <w:rFonts w:ascii="Times New Roman" w:eastAsia="Times New Roman" w:hAnsi="Times New Roman" w:cs="Times New Roman"/>
          <w:kern w:val="28"/>
          <w:sz w:val="24"/>
          <w:szCs w:val="24"/>
        </w:rPr>
        <w:softHyphen/>
        <w:t>ния.</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FC1812">
        <w:rPr>
          <w:rFonts w:ascii="Times New Roman" w:eastAsia="Times New Roman" w:hAnsi="Times New Roman" w:cs="Times New Roman"/>
          <w:kern w:val="28"/>
          <w:sz w:val="24"/>
          <w:szCs w:val="24"/>
        </w:rPr>
        <w:t>История развития психологического знания.</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FC1812">
        <w:rPr>
          <w:rFonts w:ascii="Times New Roman" w:eastAsia="Times New Roman" w:hAnsi="Times New Roman" w:cs="Times New Roman"/>
          <w:kern w:val="28"/>
          <w:sz w:val="24"/>
          <w:szCs w:val="24"/>
        </w:rPr>
        <w:t>Функции и закономерности педагогического про</w:t>
      </w:r>
      <w:r w:rsidRPr="00FC1812">
        <w:rPr>
          <w:rFonts w:ascii="Times New Roman" w:eastAsia="Times New Roman" w:hAnsi="Times New Roman" w:cs="Times New Roman"/>
          <w:kern w:val="28"/>
          <w:sz w:val="24"/>
          <w:szCs w:val="24"/>
        </w:rPr>
        <w:softHyphen/>
        <w:t>цесса, их характеристика.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FC1812">
        <w:rPr>
          <w:rFonts w:ascii="Times New Roman" w:eastAsia="Times New Roman" w:hAnsi="Times New Roman" w:cs="Times New Roman"/>
          <w:kern w:val="28"/>
          <w:sz w:val="24"/>
          <w:szCs w:val="24"/>
        </w:rPr>
        <w:t>Эксперимент: виды и функции.</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FC1812">
        <w:rPr>
          <w:rFonts w:ascii="Times New Roman" w:eastAsia="Times New Roman" w:hAnsi="Times New Roman" w:cs="Times New Roman"/>
          <w:kern w:val="28"/>
          <w:sz w:val="24"/>
          <w:szCs w:val="24"/>
        </w:rPr>
        <w:t>Основные направления в психологии, их харак</w:t>
      </w:r>
      <w:r w:rsidRPr="00FC1812">
        <w:rPr>
          <w:rFonts w:ascii="Times New Roman" w:eastAsia="Times New Roman" w:hAnsi="Times New Roman" w:cs="Times New Roman"/>
          <w:kern w:val="28"/>
          <w:sz w:val="24"/>
          <w:szCs w:val="24"/>
        </w:rPr>
        <w:softHyphen/>
        <w:t>теристика.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FC1812">
        <w:rPr>
          <w:rFonts w:ascii="Times New Roman" w:eastAsia="Times New Roman" w:hAnsi="Times New Roman" w:cs="Times New Roman"/>
          <w:kern w:val="28"/>
          <w:sz w:val="24"/>
          <w:szCs w:val="24"/>
        </w:rPr>
        <w:t>Анкетирование как метод изучения личности.</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Соотношение понятий: человек, индивид, личность и индивидуальность.</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Опрос: назначение и виды.</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Психика, поведение и деятельность.</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 xml:space="preserve">Типы темпераментов и их психологическая характеристика. </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 xml:space="preserve">Характер человека и его формирование. </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Психология личности.</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Основные функции психики.</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 xml:space="preserve">Проблема ценностей человека в психологии. </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Структура направленности личности.</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Психологические теории личности.</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Понятие низшей и высшей нервной деятельности.</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Механизмы психологической защиты.</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Деятельностный подход к изучению познаватель</w:t>
      </w:r>
      <w:r w:rsidRPr="001B436B">
        <w:rPr>
          <w:rFonts w:ascii="Times New Roman" w:eastAsia="Times New Roman" w:hAnsi="Times New Roman" w:cs="Times New Roman"/>
          <w:kern w:val="28"/>
          <w:sz w:val="24"/>
          <w:szCs w:val="24"/>
        </w:rPr>
        <w:softHyphen/>
        <w:t>ных процессов.</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Исследование познавательных процессов с позиций культурно-исторического подхода.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lastRenderedPageBreak/>
        <w:t>Влияние мотивации на эффективность функциони</w:t>
      </w:r>
      <w:r w:rsidRPr="001B436B">
        <w:rPr>
          <w:rFonts w:ascii="Times New Roman" w:eastAsia="Times New Roman" w:hAnsi="Times New Roman" w:cs="Times New Roman"/>
          <w:kern w:val="28"/>
          <w:sz w:val="24"/>
          <w:szCs w:val="24"/>
        </w:rPr>
        <w:softHyphen/>
        <w:t>рования познавательных процессов.</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Сравнительный анализ психики животных и че</w:t>
      </w:r>
      <w:r w:rsidRPr="001B436B">
        <w:rPr>
          <w:rFonts w:ascii="Times New Roman" w:eastAsia="Times New Roman" w:hAnsi="Times New Roman" w:cs="Times New Roman"/>
          <w:kern w:val="28"/>
          <w:sz w:val="24"/>
          <w:szCs w:val="24"/>
        </w:rPr>
        <w:softHyphen/>
        <w:t>ловека.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Сравнительный анализ исследований различных психических процессов с позиций когнитивного подхода.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 xml:space="preserve">Роль эмоций в психической жизни человека. </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Проблема соотношения биологического и социаль</w:t>
      </w:r>
      <w:r w:rsidRPr="001B436B">
        <w:rPr>
          <w:rFonts w:ascii="Times New Roman" w:eastAsia="Times New Roman" w:hAnsi="Times New Roman" w:cs="Times New Roman"/>
          <w:kern w:val="28"/>
          <w:sz w:val="24"/>
          <w:szCs w:val="24"/>
        </w:rPr>
        <w:softHyphen/>
        <w:t xml:space="preserve">ного в психике человека. </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Изменение потребностей и мотивов в жизненном цикле человека.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Предмет педагогики, ее задачи и тенденции развития.</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Методы научно-педагогического исследования.</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Психологические барьеры в общении, пути их преодоления.</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Образование как социокультурный феномен и педагогический процесс.</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Основные направления совершенствования физического воспитания молодежи.</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Образование как общечеловеческая ценность.</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Сущность и содержание педагогического процесса.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Основные категории педагогики: образование, воспитание, развитие и обучение.</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Взаимосвязь целей и содержания обучения.</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Основные закономерности и принципы организации педагогического процесса.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 xml:space="preserve">Функции педагогического процесса. </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Понятие воспитания в широком и узком смысле слова.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Принципы обучения, их характеристика.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Методы исследования в педагогике, их характе</w:t>
      </w:r>
      <w:r w:rsidRPr="001B436B">
        <w:rPr>
          <w:rFonts w:ascii="Times New Roman" w:eastAsia="Times New Roman" w:hAnsi="Times New Roman" w:cs="Times New Roman"/>
          <w:kern w:val="28"/>
          <w:sz w:val="24"/>
          <w:szCs w:val="24"/>
        </w:rPr>
        <w:softHyphen/>
        <w:t>ристика.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Анализ подходов к решению проблемы целей образования в теории и практике отечественной школы.</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Анализ подходов к решению проблемы целей образования в теории и практике зарубежной школы.</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Семья как одна из основных сфер жизнедеятельности человека.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Понятие брака.</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 xml:space="preserve">Особая роль и место семьи в обществе. </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Проявления функций семьи в современных условиях.</w:t>
      </w:r>
    </w:p>
    <w:p w:rsid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 xml:space="preserve">Семья и ее социально-психологическое окружение. </w:t>
      </w:r>
    </w:p>
    <w:p w:rsidR="006C65DF" w:rsidRPr="006C65DF" w:rsidRDefault="006C65DF" w:rsidP="006C65DF">
      <w:pPr>
        <w:pStyle w:val="aa"/>
        <w:widowControl w:val="0"/>
        <w:numPr>
          <w:ilvl w:val="1"/>
          <w:numId w:val="45"/>
        </w:numPr>
        <w:shd w:val="clear" w:color="auto" w:fill="FFFFFF"/>
        <w:overflowPunct w:val="0"/>
        <w:autoSpaceDE w:val="0"/>
        <w:autoSpaceDN w:val="0"/>
        <w:adjustRightInd w:val="0"/>
        <w:spacing w:after="0"/>
        <w:rPr>
          <w:rFonts w:ascii="Times New Roman" w:eastAsia="Times New Roman" w:hAnsi="Times New Roman" w:cs="Times New Roman"/>
          <w:kern w:val="28"/>
          <w:sz w:val="24"/>
          <w:szCs w:val="24"/>
        </w:rPr>
      </w:pPr>
      <w:r w:rsidRPr="001B436B">
        <w:rPr>
          <w:rFonts w:ascii="Times New Roman" w:eastAsia="Times New Roman" w:hAnsi="Times New Roman" w:cs="Times New Roman"/>
          <w:kern w:val="28"/>
          <w:sz w:val="24"/>
          <w:szCs w:val="24"/>
        </w:rPr>
        <w:t>Жизненный цикл семьи. Периодизация супружеской жизни.</w:t>
      </w:r>
    </w:p>
    <w:p w:rsidR="006C65DF" w:rsidRDefault="006C65DF" w:rsidP="0080759B">
      <w:pPr>
        <w:spacing w:after="0" w:line="240" w:lineRule="auto"/>
        <w:ind w:left="720"/>
        <w:jc w:val="both"/>
        <w:rPr>
          <w:rFonts w:ascii="Times New Roman" w:eastAsia="Times New Roman" w:hAnsi="Times New Roman" w:cs="Times New Roman"/>
          <w:sz w:val="24"/>
          <w:szCs w:val="24"/>
          <w:lang w:eastAsia="ru-RU"/>
        </w:rPr>
      </w:pPr>
    </w:p>
    <w:p w:rsidR="006C65DF" w:rsidRPr="00482C1D" w:rsidRDefault="006C65DF" w:rsidP="0080759B">
      <w:pPr>
        <w:spacing w:after="0" w:line="240" w:lineRule="auto"/>
        <w:ind w:left="720"/>
        <w:jc w:val="both"/>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2673"/>
        <w:gridCol w:w="3371"/>
        <w:gridCol w:w="3229"/>
        <w:gridCol w:w="2925"/>
      </w:tblGrid>
      <w:tr w:rsidR="00482C1D" w:rsidRPr="0080759B" w:rsidTr="00BE4753">
        <w:tc>
          <w:tcPr>
            <w:tcW w:w="5000" w:type="pct"/>
            <w:gridSpan w:val="5"/>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b/>
                <w:bCs/>
                <w:sz w:val="24"/>
                <w:szCs w:val="24"/>
                <w:lang w:eastAsia="ru-RU"/>
              </w:rPr>
            </w:pPr>
            <w:r w:rsidRPr="0080759B">
              <w:rPr>
                <w:rFonts w:asciiTheme="majorBidi" w:eastAsia="Times New Roman" w:hAnsiTheme="majorBidi" w:cstheme="majorBidi"/>
                <w:b/>
                <w:bCs/>
                <w:sz w:val="24"/>
                <w:szCs w:val="24"/>
                <w:lang w:eastAsia="ru-RU"/>
              </w:rPr>
              <w:t xml:space="preserve">ШКАЛА И КРИТЕРИИ ОЦЕНИВАНИЯ результатов обучения (РО) по дисциплине (модулю)  </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l2br w:val="single" w:sz="12" w:space="0" w:color="auto"/>
            </w:tcBorders>
          </w:tcPr>
          <w:p w:rsidR="00482C1D" w:rsidRPr="0080759B" w:rsidRDefault="00482C1D" w:rsidP="00482C1D">
            <w:pPr>
              <w:spacing w:after="0" w:line="240" w:lineRule="auto"/>
              <w:jc w:val="right"/>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lastRenderedPageBreak/>
              <w:t>Оценка</w:t>
            </w: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РО и</w:t>
            </w: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соответствующие виды оценочных средств</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2</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3</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4</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5</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Знания</w:t>
            </w:r>
          </w:p>
          <w:p w:rsidR="00482C1D" w:rsidRPr="0080759B" w:rsidRDefault="00482C1D" w:rsidP="00482C1D">
            <w:pPr>
              <w:spacing w:after="0" w:line="240" w:lineRule="auto"/>
              <w:rPr>
                <w:rFonts w:asciiTheme="majorBidi" w:eastAsia="Times New Roman" w:hAnsiTheme="majorBidi" w:cstheme="majorBidi"/>
                <w:i/>
                <w:sz w:val="24"/>
                <w:szCs w:val="24"/>
                <w:lang w:eastAsia="ru-RU"/>
              </w:rPr>
            </w:pPr>
            <w:r w:rsidRPr="0080759B">
              <w:rPr>
                <w:rFonts w:asciiTheme="majorBidi" w:eastAsia="Times New Roman" w:hAnsiTheme="majorBidi" w:cstheme="majorBidi"/>
                <w:i/>
                <w:sz w:val="24"/>
                <w:szCs w:val="24"/>
                <w:lang w:eastAsia="ru-RU"/>
              </w:rPr>
              <w:t>(виды оценочных средств:  устные и письменные опросы и контрольные работы, тесты,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знаний</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Фрагментарные знания</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Общие, но не структурированные знания</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Сформированные систематические знания</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Умения</w:t>
            </w: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i/>
                <w:sz w:val="24"/>
                <w:szCs w:val="24"/>
                <w:lang w:eastAsia="ru-RU"/>
              </w:rPr>
              <w:t xml:space="preserve">(виды оценочных средств: практические контрольные задания, написание и защита рефератов  на заданную тему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умений</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успешное, но не систематическое умение</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успешное, но содержащее отдельные пробелы умение (допускает неточности непринципиального характера)</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Успешное и систематическое умение</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 xml:space="preserve">Навыки </w:t>
            </w:r>
            <w:r w:rsidRPr="0080759B">
              <w:rPr>
                <w:rFonts w:asciiTheme="majorBidi" w:eastAsia="Times New Roman" w:hAnsiTheme="majorBidi" w:cstheme="majorBidi"/>
                <w:b/>
                <w:sz w:val="24"/>
                <w:szCs w:val="24"/>
                <w:lang w:eastAsia="ru-RU"/>
              </w:rPr>
              <w:br/>
              <w:t>(владения, опыт деятельности)</w:t>
            </w:r>
          </w:p>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i/>
                <w:sz w:val="24"/>
                <w:szCs w:val="24"/>
                <w:lang w:eastAsia="ru-RU"/>
              </w:rPr>
              <w:t xml:space="preserve">(виды оценочных средств: выполнение и защита курсовой работы, отчет по практике, отчет по НИР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навыков (владений, опыта)</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Наличие отдельных навыков (наличие фрагментарного опыта)</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сформированные навыки (владения), но используемые не в активной форме</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Сформированные навыки (владения), применяемые при решении задач</w:t>
            </w:r>
          </w:p>
        </w:tc>
      </w:tr>
    </w:tbl>
    <w:p w:rsidR="0080759B" w:rsidRDefault="0080759B" w:rsidP="00482C1D">
      <w:pPr>
        <w:spacing w:after="0" w:line="240" w:lineRule="auto"/>
        <w:rPr>
          <w:rFonts w:ascii="Times New Roman" w:eastAsia="Times New Roman" w:hAnsi="Times New Roman" w:cs="Times New Roman"/>
          <w:b/>
          <w:sz w:val="24"/>
          <w:szCs w:val="24"/>
          <w:highlight w:val="yellow"/>
          <w:lang w:eastAsia="ru-RU"/>
        </w:rPr>
      </w:pPr>
    </w:p>
    <w:p w:rsidR="00C84BAB" w:rsidRPr="00E868A4" w:rsidRDefault="00E868A4" w:rsidP="00C84BAB">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sidR="00C84BAB" w:rsidRPr="00E868A4">
        <w:rPr>
          <w:rFonts w:ascii="Times New Roman" w:eastAsia="Times New Roman" w:hAnsi="Times New Roman" w:cs="Times New Roman"/>
          <w:b/>
          <w:sz w:val="24"/>
          <w:szCs w:val="24"/>
          <w:lang w:eastAsia="ru-RU"/>
        </w:rPr>
        <w:t>. Ресурсное обеспечение:</w:t>
      </w:r>
    </w:p>
    <w:p w:rsidR="00C84BAB" w:rsidRDefault="00E868A4" w:rsidP="00C84BAB">
      <w:pPr>
        <w:spacing w:after="0"/>
        <w:ind w:firstLine="8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r w:rsidR="00C84BAB" w:rsidRPr="00E868A4">
        <w:rPr>
          <w:rFonts w:ascii="Times New Roman" w:eastAsia="Times New Roman" w:hAnsi="Times New Roman" w:cs="Times New Roman"/>
          <w:b/>
          <w:i/>
          <w:sz w:val="24"/>
          <w:szCs w:val="24"/>
        </w:rPr>
        <w:t>.1. Перечень основной и дополнительной литературы</w:t>
      </w:r>
    </w:p>
    <w:p w:rsidR="007D7AD2" w:rsidRPr="007D7AD2" w:rsidRDefault="007D7AD2" w:rsidP="007D7AD2">
      <w:pPr>
        <w:spacing w:after="0" w:line="240" w:lineRule="auto"/>
        <w:contextualSpacing/>
        <w:jc w:val="both"/>
        <w:rPr>
          <w:rFonts w:ascii="Times New Roman" w:eastAsia="Calibri" w:hAnsi="Times New Roman" w:cs="Times New Roman"/>
          <w:sz w:val="24"/>
          <w:szCs w:val="24"/>
          <w:shd w:val="clear" w:color="auto" w:fill="F2F2F2"/>
        </w:rPr>
      </w:pPr>
      <w:r w:rsidRPr="007D7AD2">
        <w:rPr>
          <w:rFonts w:ascii="Times New Roman" w:eastAsia="Calibri" w:hAnsi="Times New Roman" w:cs="Times New Roman"/>
          <w:sz w:val="24"/>
          <w:szCs w:val="24"/>
        </w:rPr>
        <w:t>Тришина, О.Ю. Психология и педагогика : учебное пособие / О.Ю. Тришина. — Кемерово : КузГТУ имени Т.Ф. Горбачева, 2018. — 115 с. — ISBN 978-5-00137-006-2. — Текст : электронный // Электронно-библиотечная система «Лань» : [сайт]. — URL: https://e.lanbook.com/book/115168 — Режим доступа: для авториз. пользователей.</w:t>
      </w:r>
    </w:p>
    <w:p w:rsidR="007D7AD2" w:rsidRPr="007D7AD2" w:rsidRDefault="007D7AD2" w:rsidP="007D7AD2">
      <w:pPr>
        <w:spacing w:after="0" w:line="240" w:lineRule="auto"/>
        <w:contextualSpacing/>
        <w:jc w:val="both"/>
        <w:rPr>
          <w:rFonts w:ascii="Times New Roman" w:eastAsia="Calibri" w:hAnsi="Times New Roman" w:cs="Times New Roman"/>
          <w:sz w:val="24"/>
          <w:szCs w:val="24"/>
          <w:shd w:val="clear" w:color="auto" w:fill="F2F2F2"/>
        </w:rPr>
      </w:pPr>
    </w:p>
    <w:p w:rsidR="007D7AD2" w:rsidRPr="007D7AD2" w:rsidRDefault="007D7AD2" w:rsidP="007D7AD2">
      <w:pPr>
        <w:spacing w:after="0" w:line="240" w:lineRule="auto"/>
        <w:contextualSpacing/>
        <w:jc w:val="both"/>
        <w:rPr>
          <w:rFonts w:ascii="Times New Roman" w:eastAsia="Calibri" w:hAnsi="Times New Roman" w:cs="Times New Roman"/>
          <w:sz w:val="24"/>
          <w:szCs w:val="24"/>
          <w:shd w:val="clear" w:color="auto" w:fill="F2F2F2"/>
        </w:rPr>
      </w:pPr>
      <w:r w:rsidRPr="007D7AD2">
        <w:rPr>
          <w:rFonts w:ascii="Times New Roman" w:eastAsia="Calibri" w:hAnsi="Times New Roman" w:cs="Times New Roman"/>
          <w:sz w:val="24"/>
          <w:szCs w:val="24"/>
        </w:rPr>
        <w:t>Денисова, О.П. Психология и педагогика : учебное пособие / О.П. Денисова. — 4-е изд., стер. — Москва : ФЛИНТА, 2019. — 237 с. — ISBN 978-5-9765-0112-6. — Текст : электронный // Электронно-библиотечная система «Лань» : [сайт]. — URL: https://e.lanbook.com/book/115846. — Режим доступа: для авториз. пользователей.</w:t>
      </w:r>
    </w:p>
    <w:p w:rsidR="007D7AD2" w:rsidRPr="007D7AD2" w:rsidRDefault="007D7AD2" w:rsidP="007D7AD2">
      <w:pPr>
        <w:spacing w:after="160" w:line="259" w:lineRule="auto"/>
        <w:jc w:val="both"/>
        <w:rPr>
          <w:rFonts w:ascii="Times New Roman" w:eastAsia="Calibri" w:hAnsi="Times New Roman" w:cs="Times New Roman"/>
          <w:b/>
          <w:i/>
          <w:sz w:val="24"/>
          <w:szCs w:val="24"/>
        </w:rPr>
      </w:pPr>
    </w:p>
    <w:p w:rsidR="007D7AD2" w:rsidRPr="007D7AD2" w:rsidRDefault="007D7AD2" w:rsidP="007D7AD2">
      <w:pPr>
        <w:jc w:val="both"/>
        <w:rPr>
          <w:rFonts w:ascii="Times New Roman" w:eastAsia="Calibri" w:hAnsi="Times New Roman" w:cs="Times New Roman"/>
          <w:b/>
          <w:i/>
          <w:sz w:val="24"/>
          <w:szCs w:val="24"/>
        </w:rPr>
      </w:pPr>
      <w:r w:rsidRPr="007D7AD2">
        <w:rPr>
          <w:rFonts w:ascii="Times New Roman" w:eastAsia="Calibri" w:hAnsi="Times New Roman" w:cs="Times New Roman"/>
          <w:b/>
          <w:i/>
          <w:sz w:val="24"/>
          <w:szCs w:val="24"/>
        </w:rPr>
        <w:t>Дополнительная литература:</w:t>
      </w:r>
    </w:p>
    <w:p w:rsidR="007D7AD2" w:rsidRPr="007D7AD2" w:rsidRDefault="007D7AD2" w:rsidP="007D7AD2">
      <w:pPr>
        <w:spacing w:after="0" w:line="240" w:lineRule="auto"/>
        <w:contextualSpacing/>
        <w:jc w:val="both"/>
        <w:rPr>
          <w:rFonts w:ascii="Times New Roman" w:eastAsia="Calibri" w:hAnsi="Times New Roman" w:cs="Times New Roman"/>
          <w:sz w:val="24"/>
          <w:szCs w:val="24"/>
          <w:shd w:val="clear" w:color="auto" w:fill="F2F2F2"/>
        </w:rPr>
      </w:pPr>
      <w:r w:rsidRPr="007D7AD2">
        <w:rPr>
          <w:rFonts w:ascii="Times New Roman" w:eastAsia="Calibri" w:hAnsi="Times New Roman" w:cs="Times New Roman"/>
          <w:sz w:val="24"/>
          <w:szCs w:val="24"/>
        </w:rPr>
        <w:t>Шурупова, М.Ф. Психология и педагогика / М.Ф. Шурупова. — Санкт-Петербург : СПбГЛТУ, 2017. — 100 с. — ISBN 978-5-9239-0942-5. — Текст : электронный // Электронно-библиотечная система «Лань» : [сайт]. — URL: https://e.lanbook.com/book/94735. — Режим доступа: для авториз. пользователей.</w:t>
      </w:r>
    </w:p>
    <w:p w:rsidR="007D7AD2" w:rsidRPr="007D7AD2" w:rsidRDefault="007D7AD2" w:rsidP="007D7AD2">
      <w:pPr>
        <w:tabs>
          <w:tab w:val="left" w:pos="851"/>
        </w:tabs>
        <w:spacing w:after="0" w:line="240" w:lineRule="auto"/>
        <w:contextualSpacing/>
        <w:jc w:val="both"/>
        <w:rPr>
          <w:rFonts w:ascii="Times New Roman" w:eastAsia="Calibri" w:hAnsi="Times New Roman" w:cs="Times New Roman"/>
          <w:sz w:val="24"/>
          <w:szCs w:val="24"/>
        </w:rPr>
      </w:pPr>
    </w:p>
    <w:p w:rsidR="007D7AD2" w:rsidRPr="007D7AD2" w:rsidRDefault="002B2EF7" w:rsidP="007D7AD2">
      <w:pPr>
        <w:tabs>
          <w:tab w:val="left" w:pos="851"/>
        </w:tabs>
        <w:spacing w:after="0" w:line="240" w:lineRule="auto"/>
        <w:contextualSpacing/>
        <w:jc w:val="both"/>
        <w:rPr>
          <w:rFonts w:ascii="Times New Roman" w:eastAsia="Times New Roman" w:hAnsi="Times New Roman" w:cs="Times New Roman"/>
          <w:sz w:val="24"/>
          <w:szCs w:val="24"/>
          <w:lang w:eastAsia="ru-RU"/>
        </w:rPr>
      </w:pPr>
      <w:hyperlink r:id="rId10" w:history="1">
        <w:r w:rsidR="007D7AD2" w:rsidRPr="007D7AD2">
          <w:rPr>
            <w:rFonts w:ascii="Times New Roman" w:eastAsia="Times New Roman" w:hAnsi="Times New Roman" w:cs="Times New Roman"/>
            <w:bCs/>
            <w:sz w:val="24"/>
            <w:szCs w:val="24"/>
            <w:lang w:eastAsia="ru-RU"/>
          </w:rPr>
          <w:t>Бордовская Н. В., Розум С. И.</w:t>
        </w:r>
        <w:r w:rsidR="007D7AD2" w:rsidRPr="007D7AD2">
          <w:rPr>
            <w:rFonts w:ascii="Times New Roman" w:eastAsia="Times New Roman" w:hAnsi="Times New Roman" w:cs="Times New Roman"/>
            <w:b/>
            <w:bCs/>
            <w:sz w:val="24"/>
            <w:szCs w:val="24"/>
            <w:lang w:eastAsia="ru-RU"/>
          </w:rPr>
          <w:t> </w:t>
        </w:r>
        <w:r w:rsidR="007D7AD2" w:rsidRPr="007D7AD2">
          <w:rPr>
            <w:rFonts w:ascii="Times New Roman" w:eastAsia="Times New Roman" w:hAnsi="Times New Roman" w:cs="Times New Roman"/>
            <w:sz w:val="24"/>
            <w:szCs w:val="24"/>
            <w:lang w:eastAsia="ru-RU"/>
          </w:rPr>
          <w:t>Психология и педагогика: Учебник для вузов. Стандарт третьего поколения. —  Санкт-Петербург:  Питер, 2018 .— 624 с.</w:t>
        </w:r>
      </w:hyperlink>
      <w:r w:rsidR="007D7AD2" w:rsidRPr="007D7AD2">
        <w:rPr>
          <w:rFonts w:ascii="Times New Roman" w:eastAsia="Times New Roman" w:hAnsi="Times New Roman" w:cs="Times New Roman"/>
          <w:sz w:val="24"/>
          <w:szCs w:val="24"/>
          <w:lang w:eastAsia="ru-RU"/>
        </w:rPr>
        <w:t xml:space="preserve"> -12 экз.</w:t>
      </w:r>
    </w:p>
    <w:p w:rsidR="007D7AD2" w:rsidRPr="007D7AD2" w:rsidRDefault="007D7AD2" w:rsidP="007D7AD2">
      <w:pPr>
        <w:tabs>
          <w:tab w:val="left" w:pos="851"/>
        </w:tabs>
        <w:contextualSpacing/>
        <w:jc w:val="both"/>
        <w:rPr>
          <w:rFonts w:ascii="Times New Roman" w:eastAsia="Calibri" w:hAnsi="Times New Roman" w:cs="Times New Roman"/>
          <w:sz w:val="24"/>
          <w:szCs w:val="24"/>
        </w:rPr>
      </w:pPr>
      <w:r w:rsidRPr="007D7AD2">
        <w:rPr>
          <w:rFonts w:ascii="Times New Roman" w:eastAsia="Calibri" w:hAnsi="Times New Roman" w:cs="Times New Roman"/>
          <w:sz w:val="24"/>
          <w:szCs w:val="24"/>
        </w:rPr>
        <w:t xml:space="preserve"> </w:t>
      </w:r>
    </w:p>
    <w:p w:rsidR="00E868A4" w:rsidRDefault="007D7AD2" w:rsidP="007D7AD2">
      <w:pPr>
        <w:spacing w:after="0"/>
        <w:ind w:firstLine="851"/>
        <w:jc w:val="both"/>
        <w:rPr>
          <w:rFonts w:ascii="Times New Roman" w:eastAsia="Times New Roman" w:hAnsi="Times New Roman" w:cs="Times New Roman"/>
          <w:b/>
          <w:i/>
          <w:sz w:val="24"/>
          <w:szCs w:val="24"/>
        </w:rPr>
      </w:pPr>
      <w:r w:rsidRPr="007D7AD2">
        <w:rPr>
          <w:rFonts w:ascii="Times New Roman" w:eastAsia="Times New Roman" w:hAnsi="Times New Roman" w:cs="Times New Roman"/>
          <w:sz w:val="24"/>
          <w:szCs w:val="24"/>
          <w:lang w:eastAsia="ru-RU"/>
        </w:rPr>
        <w:t>Островский Э.В. Психология и педагогика : учебное пособие / Э.В. Островский; Л.И. Сернышова. – М. : ИНФРА-М, 2017. – 381 с.- 20 экз.</w:t>
      </w:r>
    </w:p>
    <w:p w:rsidR="00E868A4" w:rsidRDefault="00E868A4" w:rsidP="00C84BAB">
      <w:pPr>
        <w:spacing w:after="0"/>
        <w:ind w:firstLine="851"/>
        <w:jc w:val="both"/>
        <w:rPr>
          <w:rFonts w:ascii="Times New Roman" w:eastAsia="Times New Roman" w:hAnsi="Times New Roman" w:cs="Times New Roman"/>
          <w:b/>
          <w:i/>
          <w:sz w:val="24"/>
          <w:szCs w:val="24"/>
        </w:rPr>
      </w:pPr>
    </w:p>
    <w:p w:rsidR="00E868A4" w:rsidRPr="00E868A4" w:rsidRDefault="00E868A4" w:rsidP="00C84BAB">
      <w:pPr>
        <w:spacing w:after="0"/>
        <w:ind w:firstLine="851"/>
        <w:jc w:val="both"/>
        <w:rPr>
          <w:rFonts w:ascii="Times New Roman" w:eastAsia="Times New Roman" w:hAnsi="Times New Roman" w:cs="Times New Roman"/>
          <w:b/>
          <w:i/>
          <w:sz w:val="24"/>
          <w:szCs w:val="24"/>
        </w:rPr>
      </w:pPr>
    </w:p>
    <w:p w:rsidR="00C84BAB" w:rsidRPr="00745851" w:rsidRDefault="00E868A4" w:rsidP="00E868A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7.2.</w:t>
      </w:r>
      <w:r w:rsidR="00C84BAB" w:rsidRPr="00E868A4">
        <w:rPr>
          <w:rFonts w:ascii="Times New Roman" w:eastAsia="Times New Roman" w:hAnsi="Times New Roman" w:cs="Times New Roman"/>
          <w:b/>
          <w:i/>
          <w:sz w:val="24"/>
          <w:szCs w:val="24"/>
        </w:rPr>
        <w:t>Перечень лицензионного программного обеспечения (при</w:t>
      </w:r>
      <w:r w:rsidR="00C84BAB" w:rsidRPr="00745851">
        <w:rPr>
          <w:rFonts w:ascii="Times New Roman" w:eastAsia="Times New Roman" w:hAnsi="Times New Roman" w:cs="Times New Roman"/>
          <w:b/>
          <w:i/>
          <w:sz w:val="24"/>
          <w:szCs w:val="24"/>
        </w:rPr>
        <w:t xml:space="preserve"> необходимости):</w:t>
      </w:r>
    </w:p>
    <w:p w:rsidR="00C84BAB" w:rsidRPr="00745851" w:rsidRDefault="00C84BAB" w:rsidP="00C84BAB">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Microsoft Windows 10</w:t>
      </w:r>
    </w:p>
    <w:p w:rsidR="00C84BAB" w:rsidRPr="00745851" w:rsidRDefault="00C84BAB" w:rsidP="00C84BAB">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Microsoft Office 2019</w:t>
      </w:r>
    </w:p>
    <w:p w:rsidR="00C84BAB" w:rsidRPr="00745851" w:rsidRDefault="00C84BAB" w:rsidP="00C84BAB">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Adobe Photoshop</w:t>
      </w:r>
    </w:p>
    <w:p w:rsidR="00C84BAB" w:rsidRPr="00F47CD3" w:rsidRDefault="00C84BAB" w:rsidP="00C84BAB">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Audition</w:t>
      </w:r>
    </w:p>
    <w:p w:rsidR="00C84BAB" w:rsidRPr="00F47CD3" w:rsidRDefault="00C84BAB" w:rsidP="00C84BAB">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After Effects</w:t>
      </w:r>
    </w:p>
    <w:p w:rsidR="00C84BAB" w:rsidRPr="00F47CD3" w:rsidRDefault="00C84BAB" w:rsidP="00C84BAB">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Premier</w:t>
      </w:r>
    </w:p>
    <w:p w:rsidR="00C84BAB" w:rsidRPr="00F47CD3" w:rsidRDefault="00C84BAB" w:rsidP="00C84BAB">
      <w:pPr>
        <w:spacing w:after="0" w:line="240" w:lineRule="auto"/>
        <w:ind w:left="851"/>
        <w:jc w:val="both"/>
        <w:rPr>
          <w:rFonts w:ascii="Times New Roman" w:eastAsia="Times New Roman" w:hAnsi="Times New Roman" w:cs="Times New Roman"/>
          <w:sz w:val="24"/>
          <w:szCs w:val="24"/>
          <w:highlight w:val="yellow"/>
          <w:lang w:val="en-US"/>
        </w:rPr>
      </w:pPr>
    </w:p>
    <w:p w:rsidR="00C84BAB" w:rsidRPr="00745851" w:rsidRDefault="00E868A4" w:rsidP="00E868A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7.3.</w:t>
      </w:r>
      <w:r w:rsidR="00C84BAB" w:rsidRPr="00745851">
        <w:rPr>
          <w:rFonts w:ascii="Times New Roman" w:eastAsia="Times New Roman" w:hAnsi="Times New Roman" w:cs="Times New Roman"/>
          <w:b/>
          <w:i/>
          <w:sz w:val="24"/>
          <w:szCs w:val="24"/>
        </w:rPr>
        <w:t>Перечень профессиональных баз данных и информационных справочных систем:</w:t>
      </w:r>
    </w:p>
    <w:tbl>
      <w:tblPr>
        <w:tblW w:w="9840" w:type="dxa"/>
        <w:tblInd w:w="1051" w:type="dxa"/>
        <w:tblBorders>
          <w:top w:val="single" w:sz="6" w:space="0" w:color="919191"/>
          <w:left w:val="single" w:sz="6" w:space="0" w:color="919191"/>
          <w:bottom w:val="single" w:sz="6" w:space="0" w:color="919191"/>
          <w:right w:val="single" w:sz="6" w:space="0" w:color="919191"/>
        </w:tblBorders>
        <w:tblLayout w:type="fixed"/>
        <w:tblCellMar>
          <w:top w:w="200" w:type="dxa"/>
          <w:left w:w="200" w:type="dxa"/>
          <w:bottom w:w="200" w:type="dxa"/>
          <w:right w:w="200" w:type="dxa"/>
        </w:tblCellMar>
        <w:tblLook w:val="04A0" w:firstRow="1" w:lastRow="0" w:firstColumn="1" w:lastColumn="0" w:noHBand="0" w:noVBand="1"/>
      </w:tblPr>
      <w:tblGrid>
        <w:gridCol w:w="3111"/>
        <w:gridCol w:w="6729"/>
      </w:tblGrid>
      <w:tr w:rsidR="00C84BAB" w:rsidRPr="00745851" w:rsidTr="00861FC6">
        <w:trPr>
          <w:trHeight w:val="1041"/>
        </w:trPr>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lastRenderedPageBreak/>
              <w:t>Polpred.com - Обзор СМИ</w:t>
            </w:r>
          </w:p>
          <w:p w:rsidR="00C84BAB" w:rsidRPr="00745851" w:rsidRDefault="002B2EF7" w:rsidP="00861FC6">
            <w:pPr>
              <w:widowControl w:val="0"/>
              <w:autoSpaceDE w:val="0"/>
              <w:autoSpaceDN w:val="0"/>
              <w:adjustRightInd w:val="0"/>
              <w:spacing w:after="0" w:line="240" w:lineRule="auto"/>
              <w:rPr>
                <w:rFonts w:ascii="Times New Roman" w:eastAsia="Times New Roman" w:hAnsi="Times New Roman" w:cs="Times New Roman"/>
                <w:sz w:val="24"/>
                <w:szCs w:val="24"/>
              </w:rPr>
            </w:pPr>
            <w:hyperlink r:id="rId11" w:history="1">
              <w:r w:rsidR="00C84BAB" w:rsidRPr="00745851">
                <w:rPr>
                  <w:rFonts w:ascii="Times New Roman" w:eastAsia="Calibri" w:hAnsi="Times New Roman" w:cs="Times New Roman"/>
                  <w:color w:val="0000FF"/>
                  <w:sz w:val="24"/>
                  <w:szCs w:val="24"/>
                  <w:u w:val="single"/>
                </w:rPr>
                <w:t>https://www.polpred.com/</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База данных с рубрикатором: 53 отрасли / 600 источников / 8 федеральных округов РФ / 235 стран и территорий / главные материалы / статьи и интервью 13000 первых лиц. Ежедневно тысяча новостей, полный текст на русском языке. Миллионы сюжетов информагентств и деловой прессы за 15 лет. Интернет-сервисы по отраслям и странам.</w:t>
            </w:r>
          </w:p>
        </w:tc>
      </w:tr>
      <w:tr w:rsidR="00C84BAB" w:rsidRPr="00745851" w:rsidTr="00861FC6">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Бюро ванДайк (BvD)</w:t>
            </w:r>
          </w:p>
          <w:p w:rsidR="00C84BAB" w:rsidRPr="00745851" w:rsidRDefault="002B2EF7" w:rsidP="00861FC6">
            <w:pPr>
              <w:widowControl w:val="0"/>
              <w:autoSpaceDE w:val="0"/>
              <w:autoSpaceDN w:val="0"/>
              <w:adjustRightInd w:val="0"/>
              <w:spacing w:after="0" w:line="240" w:lineRule="auto"/>
              <w:rPr>
                <w:rFonts w:ascii="Times New Roman" w:eastAsia="Times New Roman" w:hAnsi="Times New Roman" w:cs="Times New Roman"/>
                <w:sz w:val="24"/>
                <w:szCs w:val="24"/>
              </w:rPr>
            </w:pPr>
            <w:hyperlink r:id="rId12" w:history="1">
              <w:r w:rsidR="00C84BAB" w:rsidRPr="00745851">
                <w:rPr>
                  <w:rFonts w:ascii="Times New Roman" w:eastAsia="Calibri" w:hAnsi="Times New Roman" w:cs="Times New Roman"/>
                  <w:color w:val="0000FF"/>
                  <w:sz w:val="24"/>
                  <w:szCs w:val="24"/>
                  <w:u w:val="single"/>
                </w:rPr>
                <w:t>https://www.bvdinfo.com/ru-ru/home?utm_campaign=search&amp;utm_medium=cpc&amp;utm_source=google</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Бюро ванДайк (BvD) публикует исчерпывающую информацию о компаниях России, Украины, Казахстана и всего мира, а также бизнес-аналитику.</w:t>
            </w:r>
          </w:p>
        </w:tc>
      </w:tr>
      <w:tr w:rsidR="00C84BAB" w:rsidRPr="00745851" w:rsidTr="00861FC6">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Университетская информационная система РОССИЯ</w:t>
            </w:r>
          </w:p>
          <w:p w:rsidR="00C84BAB" w:rsidRPr="00745851" w:rsidRDefault="002B2EF7" w:rsidP="00861FC6">
            <w:pPr>
              <w:widowControl w:val="0"/>
              <w:autoSpaceDE w:val="0"/>
              <w:autoSpaceDN w:val="0"/>
              <w:adjustRightInd w:val="0"/>
              <w:spacing w:after="0" w:line="240" w:lineRule="auto"/>
              <w:rPr>
                <w:rFonts w:ascii="Times New Roman" w:eastAsia="Times New Roman" w:hAnsi="Times New Roman" w:cs="Times New Roman"/>
                <w:sz w:val="24"/>
                <w:szCs w:val="24"/>
              </w:rPr>
            </w:pPr>
            <w:hyperlink r:id="rId13" w:history="1">
              <w:r w:rsidR="00C84BAB" w:rsidRPr="00745851">
                <w:rPr>
                  <w:rFonts w:ascii="Times New Roman" w:eastAsia="Calibri" w:hAnsi="Times New Roman" w:cs="Times New Roman"/>
                  <w:color w:val="0000FF"/>
                  <w:sz w:val="24"/>
                  <w:szCs w:val="24"/>
                  <w:u w:val="single"/>
                </w:rPr>
                <w:t>https://uisrussia.msu.ru/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Тематическая электронная библиотека и база для прикладных исследований в области экономики, управления, социологии, лингвистики, философии, филологии, международных отношений, права.</w:t>
            </w:r>
          </w:p>
        </w:tc>
      </w:tr>
      <w:tr w:rsidR="00C84BAB" w:rsidRPr="00745851" w:rsidTr="00861FC6">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Федеральная служба государственной статистики</w:t>
            </w:r>
          </w:p>
          <w:p w:rsidR="00C84BAB" w:rsidRPr="00745851" w:rsidRDefault="002B2EF7" w:rsidP="00861FC6">
            <w:pPr>
              <w:widowControl w:val="0"/>
              <w:autoSpaceDE w:val="0"/>
              <w:autoSpaceDN w:val="0"/>
              <w:adjustRightInd w:val="0"/>
              <w:spacing w:after="0" w:line="240" w:lineRule="auto"/>
              <w:rPr>
                <w:rFonts w:ascii="Times New Roman" w:eastAsia="Times New Roman" w:hAnsi="Times New Roman" w:cs="Times New Roman"/>
                <w:sz w:val="24"/>
                <w:szCs w:val="24"/>
              </w:rPr>
            </w:pPr>
            <w:hyperlink r:id="rId14" w:history="1">
              <w:r w:rsidR="00C84BAB" w:rsidRPr="00745851">
                <w:rPr>
                  <w:rFonts w:ascii="Times New Roman" w:eastAsia="Calibri" w:hAnsi="Times New Roman" w:cs="Times New Roman"/>
                  <w:color w:val="0000FF"/>
                  <w:sz w:val="24"/>
                  <w:szCs w:val="24"/>
                  <w:u w:val="single"/>
                </w:rPr>
                <w:t>http://www.gks.ru/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Удовлетворение потребностей органов власти и управления, средств массовой информации, населения, научной общественности, коммерческих организаций и предпринимателей, международных организаций в разнообразной, объективной и полной статистической информации – главная задача Федеральной службы государственной статистики. </w:t>
            </w:r>
          </w:p>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Международная экспертиза признала статистические данные Федеральной службы государственной статистики надежными.</w:t>
            </w:r>
          </w:p>
        </w:tc>
      </w:tr>
      <w:tr w:rsidR="00C84BAB" w:rsidRPr="00745851" w:rsidTr="00861FC6">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xml:space="preserve">научная электронная </w:t>
            </w:r>
            <w:r w:rsidRPr="00745851">
              <w:rPr>
                <w:rFonts w:ascii="Times New Roman" w:eastAsia="Times New Roman" w:hAnsi="Times New Roman" w:cs="Times New Roman"/>
                <w:sz w:val="24"/>
                <w:szCs w:val="24"/>
                <w:lang w:bidi="ru-RU"/>
              </w:rPr>
              <w:lastRenderedPageBreak/>
              <w:t>библиотека Eli</w:t>
            </w:r>
            <w:r w:rsidRPr="00745851">
              <w:rPr>
                <w:rFonts w:ascii="Times New Roman" w:eastAsia="Times New Roman" w:hAnsi="Times New Roman" w:cs="Times New Roman"/>
                <w:sz w:val="24"/>
                <w:szCs w:val="24"/>
                <w:lang w:bidi="ru-RU"/>
              </w:rPr>
              <w:softHyphen/>
              <w:t>brary </w:t>
            </w:r>
          </w:p>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lang w:bidi="ru-RU"/>
              </w:rPr>
              <w:t> </w:t>
            </w:r>
            <w:hyperlink r:id="rId15" w:history="1">
              <w:r w:rsidRPr="00745851">
                <w:rPr>
                  <w:rFonts w:ascii="Times New Roman" w:eastAsia="Calibri" w:hAnsi="Times New Roman" w:cs="Times New Roman"/>
                  <w:color w:val="0000FF"/>
                  <w:sz w:val="24"/>
                  <w:szCs w:val="24"/>
                  <w:u w:val="single"/>
                  <w:lang w:bidi="ru-RU"/>
                </w:rPr>
                <w:t>http://elibrary.ru/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lastRenderedPageBreak/>
              <w:t xml:space="preserve">Научная электронная библиотека eLIBRARY.RU - это </w:t>
            </w:r>
            <w:r w:rsidRPr="00745851">
              <w:rPr>
                <w:rFonts w:ascii="Times New Roman" w:eastAsia="Times New Roman" w:hAnsi="Times New Roman" w:cs="Times New Roman"/>
                <w:sz w:val="24"/>
                <w:szCs w:val="24"/>
              </w:rPr>
              <w:lastRenderedPageBreak/>
              <w:t>крупнейший российский информационно-аналитический портал в области науки, технологии, медицины и образования, содержащий рефераты и полные тексты более 26 млн научных статей и публикаций, в том числе электронные версии более 5600 российских научно-технических журналов, из которых более 4800 журналов в открытом доступе</w:t>
            </w:r>
          </w:p>
        </w:tc>
      </w:tr>
      <w:tr w:rsidR="00C84BAB" w:rsidRPr="00745851" w:rsidTr="00861FC6">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lastRenderedPageBreak/>
              <w:t>портал Электронная библиотека: диссертации </w:t>
            </w:r>
          </w:p>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w:t>
            </w:r>
            <w:hyperlink r:id="rId16" w:history="1">
              <w:r w:rsidRPr="00745851">
                <w:rPr>
                  <w:rFonts w:ascii="Times New Roman" w:eastAsia="Calibri" w:hAnsi="Times New Roman" w:cs="Times New Roman"/>
                  <w:color w:val="0000FF"/>
                  <w:sz w:val="24"/>
                  <w:szCs w:val="24"/>
                  <w:u w:val="single"/>
                  <w:lang w:bidi="ru-RU"/>
                </w:rPr>
                <w:t>http://diss.rsl.ru/?menu=disscatalog/</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Российская государственная библиотека предоставляет возможность доступа к полным текстам диссертаций и авторефератов, находящимся в электронной форме, что дает уникальную возможность многим читателям получить интересующую информацию, не покидая своего города. Для доступа к ресурсам ЭБД РГБ создаются Виртуальные читальные залы в библиотеках организаций, в которых и происходит просмотр электронных диссертаций и авторефератов пользователями. Каталог Электронной библиотеки диссертаций РГБ находится в свободном доступе для любого пользователя сети Интернет.</w:t>
            </w:r>
          </w:p>
        </w:tc>
      </w:tr>
      <w:tr w:rsidR="00C84BAB" w:rsidRPr="00745851" w:rsidTr="00861FC6">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сайт Института научной информации по общественным наукам РАН. </w:t>
            </w:r>
          </w:p>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w:t>
            </w:r>
            <w:hyperlink r:id="rId17" w:history="1">
              <w:r w:rsidRPr="00745851">
                <w:rPr>
                  <w:rFonts w:ascii="Times New Roman" w:eastAsia="Calibri" w:hAnsi="Times New Roman" w:cs="Times New Roman"/>
                  <w:color w:val="0000FF"/>
                  <w:sz w:val="24"/>
                  <w:szCs w:val="24"/>
                  <w:u w:val="single"/>
                  <w:lang w:bidi="ru-RU"/>
                </w:rPr>
                <w:t>http://www.inion.ru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Библиографические базы данных ИНИОН РАН по социальным и гуманитарным наукам ведутся с начала 1980-х годов. Общий объём массивов составляет </w:t>
            </w:r>
            <w:r w:rsidRPr="00745851">
              <w:rPr>
                <w:rFonts w:ascii="Times New Roman" w:eastAsia="Times New Roman" w:hAnsi="Times New Roman" w:cs="Times New Roman"/>
                <w:b/>
                <w:bCs/>
                <w:sz w:val="24"/>
                <w:szCs w:val="24"/>
              </w:rPr>
              <w:t>более 3 млн. 500 тыс. записей</w:t>
            </w:r>
            <w:r w:rsidRPr="00745851">
              <w:rPr>
                <w:rFonts w:ascii="Times New Roman" w:eastAsia="Times New Roman" w:hAnsi="Times New Roman" w:cs="Times New Roman"/>
                <w:sz w:val="24"/>
                <w:szCs w:val="24"/>
              </w:rPr>
              <w:t xml:space="preserve"> (данные на 1 января 2012 г.). </w:t>
            </w:r>
            <w:r w:rsidRPr="00745851">
              <w:rPr>
                <w:rFonts w:ascii="Times New Roman" w:eastAsia="Times New Roman" w:hAnsi="Times New Roman" w:cs="Times New Roman"/>
                <w:b/>
                <w:bCs/>
                <w:sz w:val="24"/>
                <w:szCs w:val="24"/>
              </w:rPr>
              <w:t>Ежегодный прирост — около 100</w:t>
            </w:r>
            <w:r w:rsidRPr="00745851">
              <w:rPr>
                <w:rFonts w:ascii="Times New Roman" w:eastAsia="Times New Roman" w:hAnsi="Times New Roman" w:cs="Times New Roman"/>
                <w:sz w:val="24"/>
                <w:szCs w:val="24"/>
              </w:rPr>
              <w:t> </w:t>
            </w:r>
            <w:r w:rsidRPr="00745851">
              <w:rPr>
                <w:rFonts w:ascii="Times New Roman" w:eastAsia="Times New Roman" w:hAnsi="Times New Roman" w:cs="Times New Roman"/>
                <w:b/>
                <w:bCs/>
                <w:sz w:val="24"/>
                <w:szCs w:val="24"/>
              </w:rPr>
              <w:t>тыс. записей.</w:t>
            </w:r>
          </w:p>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В базы данных включаются аннотированные описания книг и статей из журналов и сборников на 140 языках, поступивших в Фундаментальную библиотеку ИНИОН РАН.</w:t>
            </w:r>
          </w:p>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Описания статей и книг в базах данных снабжены шифром хранения и ссылками на полные тексты источников из Научной электронной библиотеки.</w:t>
            </w:r>
          </w:p>
        </w:tc>
      </w:tr>
      <w:tr w:rsidR="00C84BAB" w:rsidRPr="00745851" w:rsidTr="00861FC6">
        <w:trPr>
          <w:trHeight w:val="2888"/>
        </w:trPr>
        <w:tc>
          <w:tcPr>
            <w:tcW w:w="3111"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lastRenderedPageBreak/>
              <w:t>Федеральный портал «Российское образование» [Электронный ресурс] – </w:t>
            </w:r>
            <w:hyperlink r:id="rId18" w:history="1">
              <w:r w:rsidRPr="00745851">
                <w:rPr>
                  <w:rFonts w:ascii="Times New Roman" w:eastAsia="Calibri" w:hAnsi="Times New Roman" w:cs="Times New Roman"/>
                  <w:color w:val="0000FF"/>
                  <w:sz w:val="24"/>
                  <w:szCs w:val="24"/>
                  <w:u w:val="single"/>
                  <w:lang w:bidi="ru-RU"/>
                </w:rPr>
                <w:t>http://www.edu.ru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b/>
                <w:bCs/>
                <w:sz w:val="24"/>
                <w:szCs w:val="24"/>
              </w:rPr>
              <w:t>Федеральный портал «Российское образование» – уникальный интернет-ресурс в сфере образования и науки. </w:t>
            </w:r>
          </w:p>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Ежедневно публикует самые актуальные новости, анонсы событий, информационные материалы для широкого круга читателей. Еженедельно на портале размещаются эксклюзивные материалы, интервью с ведущими специалистами – педагогами, психологами, учеными, репортажи и аналитические статьи. </w:t>
            </w:r>
          </w:p>
          <w:p w:rsidR="00C84BAB" w:rsidRPr="00745851" w:rsidRDefault="00C84BAB" w:rsidP="00861F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Читатели получают доступ к нормативно-правовой базе сферы образования, они могут пользоваться самыми различными полезными сервисами – такими, как онлайн-тестирование, опросы по актуальным темам и т.д. </w:t>
            </w:r>
          </w:p>
        </w:tc>
      </w:tr>
    </w:tbl>
    <w:p w:rsidR="00C84BAB" w:rsidRPr="00745851" w:rsidRDefault="00C84BAB" w:rsidP="00C84BAB">
      <w:pPr>
        <w:spacing w:after="0" w:line="240" w:lineRule="auto"/>
        <w:ind w:left="851"/>
        <w:jc w:val="both"/>
        <w:rPr>
          <w:rFonts w:ascii="Times New Roman" w:eastAsia="Times New Roman" w:hAnsi="Times New Roman" w:cs="Times New Roman"/>
          <w:sz w:val="24"/>
          <w:szCs w:val="24"/>
          <w:highlight w:val="yellow"/>
        </w:rPr>
      </w:pPr>
    </w:p>
    <w:p w:rsidR="00C84BAB" w:rsidRPr="00745851" w:rsidRDefault="00480A10" w:rsidP="00E868A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7.4.</w:t>
      </w:r>
      <w:r w:rsidR="00E868A4">
        <w:rPr>
          <w:rFonts w:ascii="Times New Roman" w:eastAsia="Times New Roman" w:hAnsi="Times New Roman" w:cs="Times New Roman"/>
          <w:b/>
          <w:i/>
          <w:sz w:val="24"/>
          <w:szCs w:val="24"/>
        </w:rPr>
        <w:t>.</w:t>
      </w:r>
      <w:r w:rsidR="00C84BAB" w:rsidRPr="00745851">
        <w:rPr>
          <w:rFonts w:ascii="Times New Roman" w:eastAsia="Times New Roman" w:hAnsi="Times New Roman" w:cs="Times New Roman"/>
          <w:b/>
          <w:i/>
          <w:sz w:val="24"/>
          <w:szCs w:val="24"/>
        </w:rPr>
        <w:t>Перечень ресурсов информационно-телекоммуникационной сети «Интернет» (при необходимости):</w:t>
      </w:r>
    </w:p>
    <w:p w:rsidR="00C84BAB" w:rsidRPr="005223B6" w:rsidRDefault="00C84BAB" w:rsidP="00C84BAB">
      <w:pPr>
        <w:pStyle w:val="aa"/>
        <w:numPr>
          <w:ilvl w:val="0"/>
          <w:numId w:val="41"/>
        </w:numPr>
        <w:spacing w:after="0" w:line="240" w:lineRule="auto"/>
        <w:ind w:left="0" w:firstLine="709"/>
        <w:jc w:val="both"/>
        <w:rPr>
          <w:rFonts w:ascii="Times New Roman" w:hAnsi="Times New Roman"/>
          <w:iCs/>
          <w:color w:val="000000"/>
          <w:sz w:val="24"/>
          <w:szCs w:val="24"/>
        </w:rPr>
      </w:pPr>
      <w:r w:rsidRPr="005223B6">
        <w:rPr>
          <w:rFonts w:ascii="Times New Roman" w:hAnsi="Times New Roman"/>
          <w:iCs/>
          <w:color w:val="000000"/>
          <w:sz w:val="24"/>
          <w:szCs w:val="24"/>
        </w:rPr>
        <w:t xml:space="preserve">Центральный официальный портал Российской Федерации – сайт «Официальная Россия», размещенный по адресу </w:t>
      </w:r>
      <w:hyperlink r:id="rId19" w:history="1">
        <w:r w:rsidRPr="005223B6">
          <w:rPr>
            <w:rStyle w:val="ac"/>
            <w:rFonts w:ascii="Times New Roman" w:hAnsi="Times New Roman"/>
            <w:iCs/>
            <w:sz w:val="24"/>
            <w:szCs w:val="24"/>
          </w:rPr>
          <w:t>http://gov.ru</w:t>
        </w:r>
      </w:hyperlink>
      <w:r w:rsidRPr="005223B6">
        <w:rPr>
          <w:rFonts w:ascii="Times New Roman" w:hAnsi="Times New Roman"/>
          <w:iCs/>
          <w:color w:val="000000"/>
          <w:sz w:val="24"/>
          <w:szCs w:val="24"/>
        </w:rPr>
        <w:t>.</w:t>
      </w:r>
    </w:p>
    <w:p w:rsidR="00C84BAB" w:rsidRPr="005223B6" w:rsidRDefault="00C84BAB" w:rsidP="00C84BAB">
      <w:pPr>
        <w:pStyle w:val="aa"/>
        <w:numPr>
          <w:ilvl w:val="0"/>
          <w:numId w:val="41"/>
        </w:numPr>
        <w:spacing w:after="0" w:line="240" w:lineRule="auto"/>
        <w:ind w:left="0" w:firstLine="709"/>
        <w:jc w:val="both"/>
        <w:rPr>
          <w:rFonts w:ascii="Times New Roman" w:hAnsi="Times New Roman"/>
          <w:iCs/>
          <w:color w:val="000000"/>
          <w:sz w:val="24"/>
          <w:szCs w:val="24"/>
        </w:rPr>
      </w:pPr>
      <w:r w:rsidRPr="005223B6">
        <w:rPr>
          <w:rFonts w:ascii="Times New Roman" w:eastAsia="HiddenHorzOCR" w:hAnsi="Times New Roman"/>
          <w:sz w:val="24"/>
          <w:szCs w:val="24"/>
        </w:rPr>
        <w:t xml:space="preserve">Министерство образования и науки </w:t>
      </w:r>
      <w:r w:rsidRPr="005223B6">
        <w:rPr>
          <w:rFonts w:ascii="Times New Roman" w:hAnsi="Times New Roman"/>
          <w:sz w:val="24"/>
          <w:szCs w:val="24"/>
        </w:rPr>
        <w:t>Российской Федерации</w:t>
      </w:r>
      <w:r w:rsidRPr="005223B6">
        <w:rPr>
          <w:rFonts w:ascii="Times New Roman" w:eastAsia="HiddenHorzOCR" w:hAnsi="Times New Roman"/>
          <w:sz w:val="24"/>
          <w:szCs w:val="24"/>
        </w:rPr>
        <w:t xml:space="preserve"> [Электронный ресурс] – Режим доступа: </w:t>
      </w:r>
      <w:hyperlink r:id="rId20" w:history="1">
        <w:r w:rsidRPr="005223B6">
          <w:rPr>
            <w:rStyle w:val="ac"/>
            <w:rFonts w:ascii="Times New Roman" w:eastAsia="HiddenHorzOCR" w:hAnsi="Times New Roman"/>
            <w:sz w:val="24"/>
            <w:szCs w:val="24"/>
          </w:rPr>
          <w:t>http://mon.gov.ru/</w:t>
        </w:r>
      </w:hyperlink>
      <w:r w:rsidRPr="005223B6">
        <w:rPr>
          <w:rFonts w:ascii="Times New Roman" w:eastAsia="HiddenHorzOCR" w:hAnsi="Times New Roman"/>
          <w:sz w:val="24"/>
          <w:szCs w:val="24"/>
        </w:rPr>
        <w:t xml:space="preserve">; </w:t>
      </w:r>
    </w:p>
    <w:p w:rsidR="00C84BAB" w:rsidRPr="005223B6" w:rsidRDefault="00C84BAB" w:rsidP="00C84BAB">
      <w:pPr>
        <w:pStyle w:val="aa"/>
        <w:numPr>
          <w:ilvl w:val="0"/>
          <w:numId w:val="41"/>
        </w:numPr>
        <w:spacing w:after="0" w:line="240" w:lineRule="auto"/>
        <w:ind w:left="0" w:firstLine="709"/>
        <w:jc w:val="both"/>
        <w:rPr>
          <w:rFonts w:ascii="Times New Roman" w:hAnsi="Times New Roman"/>
          <w:iCs/>
          <w:color w:val="000000"/>
          <w:sz w:val="24"/>
          <w:szCs w:val="24"/>
        </w:rPr>
      </w:pPr>
      <w:r w:rsidRPr="005223B6">
        <w:rPr>
          <w:rFonts w:ascii="Times New Roman" w:eastAsia="HiddenHorzOCR" w:hAnsi="Times New Roman"/>
          <w:sz w:val="24"/>
          <w:szCs w:val="24"/>
        </w:rPr>
        <w:t xml:space="preserve">Научная педагогическая библиотека им. К.Д. Ушинского [Электронный ресурс] – Режим доступа: </w:t>
      </w:r>
      <w:hyperlink r:id="rId21" w:history="1">
        <w:r w:rsidRPr="005223B6">
          <w:rPr>
            <w:rStyle w:val="ac"/>
            <w:rFonts w:ascii="Times New Roman" w:eastAsia="HiddenHorzOCR" w:hAnsi="Times New Roman"/>
            <w:sz w:val="24"/>
            <w:szCs w:val="24"/>
          </w:rPr>
          <w:t>http://www.gnpbu.ru</w:t>
        </w:r>
      </w:hyperlink>
      <w:r w:rsidRPr="005223B6">
        <w:rPr>
          <w:rFonts w:ascii="Times New Roman" w:eastAsia="HiddenHorzOCR" w:hAnsi="Times New Roman"/>
          <w:sz w:val="24"/>
          <w:szCs w:val="24"/>
        </w:rPr>
        <w:t xml:space="preserve">; </w:t>
      </w:r>
    </w:p>
    <w:p w:rsidR="00C84BAB" w:rsidRPr="005223B6" w:rsidRDefault="00C84BAB" w:rsidP="00C84BAB">
      <w:pPr>
        <w:pStyle w:val="aa"/>
        <w:numPr>
          <w:ilvl w:val="0"/>
          <w:numId w:val="41"/>
        </w:numPr>
        <w:spacing w:after="0" w:line="240" w:lineRule="auto"/>
        <w:ind w:left="0" w:firstLine="709"/>
        <w:jc w:val="both"/>
        <w:rPr>
          <w:rFonts w:ascii="Times New Roman" w:hAnsi="Times New Roman"/>
          <w:iCs/>
          <w:color w:val="000000"/>
          <w:sz w:val="24"/>
          <w:szCs w:val="24"/>
        </w:rPr>
      </w:pPr>
      <w:r w:rsidRPr="005223B6">
        <w:rPr>
          <w:rFonts w:ascii="Times New Roman" w:eastAsia="HiddenHorzOCR" w:hAnsi="Times New Roman"/>
          <w:sz w:val="24"/>
          <w:szCs w:val="24"/>
        </w:rPr>
        <w:t xml:space="preserve">Российская государственная библиотека [Электронный ресурс] – Режим доступа: </w:t>
      </w:r>
      <w:hyperlink r:id="rId22" w:history="1">
        <w:r w:rsidRPr="005223B6">
          <w:rPr>
            <w:rStyle w:val="ac"/>
            <w:rFonts w:ascii="Times New Roman" w:eastAsia="HiddenHorzOCR" w:hAnsi="Times New Roman"/>
            <w:sz w:val="24"/>
            <w:szCs w:val="24"/>
          </w:rPr>
          <w:t>http://www.rsl.ru</w:t>
        </w:r>
      </w:hyperlink>
      <w:r w:rsidRPr="005223B6">
        <w:rPr>
          <w:rFonts w:ascii="Times New Roman" w:eastAsia="HiddenHorzOCR" w:hAnsi="Times New Roman"/>
          <w:sz w:val="24"/>
          <w:szCs w:val="24"/>
        </w:rPr>
        <w:t>;</w:t>
      </w:r>
    </w:p>
    <w:p w:rsidR="00C84BAB" w:rsidRPr="005223B6" w:rsidRDefault="002B2EF7" w:rsidP="00C84BAB">
      <w:pPr>
        <w:pStyle w:val="aa"/>
        <w:numPr>
          <w:ilvl w:val="0"/>
          <w:numId w:val="41"/>
        </w:numPr>
        <w:spacing w:after="0" w:line="240" w:lineRule="auto"/>
        <w:ind w:left="0" w:firstLine="709"/>
        <w:jc w:val="both"/>
        <w:rPr>
          <w:rFonts w:ascii="Times New Roman" w:hAnsi="Times New Roman"/>
          <w:iCs/>
          <w:color w:val="000000"/>
          <w:sz w:val="24"/>
          <w:szCs w:val="24"/>
        </w:rPr>
      </w:pPr>
      <w:hyperlink r:id="rId23" w:history="1">
        <w:r w:rsidR="00C84BAB" w:rsidRPr="0061191C">
          <w:rPr>
            <w:rStyle w:val="ac"/>
            <w:rFonts w:ascii="Times New Roman" w:hAnsi="Times New Roman"/>
            <w:sz w:val="24"/>
            <w:szCs w:val="24"/>
            <w:lang w:val="en-US"/>
          </w:rPr>
          <w:t>www</w:t>
        </w:r>
        <w:r w:rsidR="00C84BAB" w:rsidRPr="0061191C">
          <w:rPr>
            <w:rStyle w:val="ac"/>
            <w:rFonts w:ascii="Times New Roman" w:hAnsi="Times New Roman"/>
            <w:sz w:val="24"/>
            <w:szCs w:val="24"/>
          </w:rPr>
          <w:t>.</w:t>
        </w:r>
        <w:r w:rsidR="00C84BAB" w:rsidRPr="0061191C">
          <w:rPr>
            <w:rStyle w:val="ac"/>
            <w:rFonts w:ascii="Times New Roman" w:hAnsi="Times New Roman"/>
            <w:sz w:val="24"/>
            <w:szCs w:val="24"/>
            <w:lang w:val="en-US"/>
          </w:rPr>
          <w:t>evartist</w:t>
        </w:r>
        <w:r w:rsidR="00C84BAB" w:rsidRPr="0061191C">
          <w:rPr>
            <w:rStyle w:val="ac"/>
            <w:rFonts w:ascii="Times New Roman" w:hAnsi="Times New Roman"/>
            <w:sz w:val="24"/>
            <w:szCs w:val="24"/>
          </w:rPr>
          <w:t>.</w:t>
        </w:r>
        <w:r w:rsidR="00C84BAB" w:rsidRPr="0061191C">
          <w:rPr>
            <w:rStyle w:val="ac"/>
            <w:rFonts w:ascii="Times New Roman" w:hAnsi="Times New Roman"/>
            <w:sz w:val="24"/>
            <w:szCs w:val="24"/>
            <w:lang w:val="en-US"/>
          </w:rPr>
          <w:t>ru</w:t>
        </w:r>
      </w:hyperlink>
      <w:r w:rsidR="00C84BAB" w:rsidRPr="005223B6">
        <w:rPr>
          <w:rFonts w:ascii="Times New Roman" w:hAnsi="Times New Roman"/>
          <w:sz w:val="24"/>
          <w:szCs w:val="24"/>
        </w:rPr>
        <w:t xml:space="preserve"> – электронная библиотека факультета журналистики МГУ им. М.В. Ломоносова; </w:t>
      </w:r>
    </w:p>
    <w:p w:rsidR="00C84BAB" w:rsidRPr="005223B6" w:rsidRDefault="00C84BAB" w:rsidP="00C84BAB">
      <w:pPr>
        <w:pStyle w:val="aa"/>
        <w:numPr>
          <w:ilvl w:val="0"/>
          <w:numId w:val="41"/>
        </w:numPr>
        <w:spacing w:after="0" w:line="240" w:lineRule="auto"/>
        <w:ind w:left="0" w:firstLine="709"/>
        <w:jc w:val="both"/>
        <w:rPr>
          <w:rFonts w:ascii="Times New Roman" w:hAnsi="Times New Roman"/>
          <w:iCs/>
          <w:color w:val="000000"/>
          <w:sz w:val="24"/>
          <w:szCs w:val="24"/>
        </w:rPr>
      </w:pPr>
      <w:r w:rsidRPr="005223B6">
        <w:rPr>
          <w:rFonts w:ascii="Times New Roman" w:hAnsi="Times New Roman"/>
          <w:iCs/>
          <w:color w:val="000000"/>
          <w:sz w:val="24"/>
          <w:szCs w:val="24"/>
        </w:rPr>
        <w:t xml:space="preserve">Образовательные ресурсы сети Интернет </w:t>
      </w:r>
      <w:r w:rsidRPr="005223B6">
        <w:rPr>
          <w:rFonts w:ascii="Times New Roman" w:hAnsi="Times New Roman"/>
          <w:iCs/>
          <w:color w:val="000000"/>
          <w:sz w:val="24"/>
          <w:szCs w:val="24"/>
          <w:lang w:val="en-US"/>
        </w:rPr>
        <w:t>http</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book</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kbsu</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ru</w:t>
      </w:r>
      <w:r w:rsidRPr="005223B6">
        <w:rPr>
          <w:rFonts w:ascii="Times New Roman" w:hAnsi="Times New Roman"/>
          <w:iCs/>
          <w:color w:val="000000"/>
          <w:sz w:val="24"/>
          <w:szCs w:val="24"/>
        </w:rPr>
        <w:t>;</w:t>
      </w:r>
      <w:hyperlink r:id="rId24"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://koob.ru</w:t>
        </w:r>
      </w:hyperlink>
      <w:r w:rsidRPr="005223B6">
        <w:rPr>
          <w:rFonts w:ascii="Times New Roman" w:hAnsi="Times New Roman"/>
          <w:sz w:val="24"/>
          <w:szCs w:val="24"/>
        </w:rPr>
        <w:t xml:space="preserve">; </w:t>
      </w:r>
      <w:hyperlink r:id="rId25"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://ihtik.lib.ru</w:t>
        </w:r>
      </w:hyperlink>
      <w:r w:rsidRPr="005223B6">
        <w:rPr>
          <w:rFonts w:ascii="Times New Roman" w:hAnsi="Times New Roman"/>
          <w:sz w:val="24"/>
          <w:szCs w:val="24"/>
        </w:rPr>
        <w:t xml:space="preserve">; </w:t>
      </w:r>
      <w:hyperlink r:id="rId26"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://elibrary.ru</w:t>
        </w:r>
      </w:hyperlink>
      <w:r>
        <w:rPr>
          <w:rFonts w:ascii="Times New Roman" w:hAnsi="Times New Roman"/>
          <w:sz w:val="24"/>
          <w:szCs w:val="24"/>
        </w:rPr>
        <w:t>;</w:t>
      </w:r>
    </w:p>
    <w:p w:rsidR="00C84BAB" w:rsidRPr="005223B6" w:rsidRDefault="00C84BAB" w:rsidP="00C84BAB">
      <w:pPr>
        <w:pStyle w:val="aa"/>
        <w:numPr>
          <w:ilvl w:val="0"/>
          <w:numId w:val="41"/>
        </w:numPr>
        <w:spacing w:after="0" w:line="240" w:lineRule="auto"/>
        <w:ind w:left="0" w:firstLine="709"/>
        <w:jc w:val="both"/>
        <w:rPr>
          <w:rFonts w:ascii="Times New Roman" w:hAnsi="Times New Roman"/>
          <w:iCs/>
          <w:color w:val="000000"/>
          <w:sz w:val="24"/>
          <w:szCs w:val="24"/>
        </w:rPr>
      </w:pPr>
      <w:r w:rsidRPr="005223B6">
        <w:rPr>
          <w:rFonts w:ascii="Times New Roman" w:hAnsi="Times New Roman"/>
          <w:iCs/>
          <w:color w:val="000000"/>
          <w:sz w:val="24"/>
          <w:szCs w:val="24"/>
        </w:rPr>
        <w:t xml:space="preserve">Федеральный портал «Российское образование» </w:t>
      </w:r>
      <w:hyperlink r:id="rId27" w:history="1">
        <w:r w:rsidRPr="0061191C">
          <w:rPr>
            <w:rStyle w:val="ac"/>
            <w:rFonts w:ascii="Times New Roman" w:hAnsi="Times New Roman"/>
            <w:iCs/>
            <w:sz w:val="24"/>
            <w:szCs w:val="24"/>
            <w:lang w:val="en-US"/>
          </w:rPr>
          <w:t>www</w:t>
        </w:r>
        <w:r w:rsidRPr="0061191C">
          <w:rPr>
            <w:rStyle w:val="ac"/>
            <w:rFonts w:ascii="Times New Roman" w:hAnsi="Times New Roman"/>
            <w:iCs/>
            <w:sz w:val="24"/>
            <w:szCs w:val="24"/>
          </w:rPr>
          <w:t>.</w:t>
        </w:r>
        <w:r w:rsidRPr="0061191C">
          <w:rPr>
            <w:rStyle w:val="ac"/>
            <w:rFonts w:ascii="Times New Roman" w:hAnsi="Times New Roman"/>
            <w:iCs/>
            <w:sz w:val="24"/>
            <w:szCs w:val="24"/>
            <w:lang w:val="en-US"/>
          </w:rPr>
          <w:t>edu</w:t>
        </w:r>
        <w:r w:rsidRPr="0061191C">
          <w:rPr>
            <w:rStyle w:val="ac"/>
            <w:rFonts w:ascii="Times New Roman" w:hAnsi="Times New Roman"/>
            <w:iCs/>
            <w:sz w:val="24"/>
            <w:szCs w:val="24"/>
          </w:rPr>
          <w:t>.</w:t>
        </w:r>
        <w:r w:rsidRPr="0061191C">
          <w:rPr>
            <w:rStyle w:val="ac"/>
            <w:rFonts w:ascii="Times New Roman" w:hAnsi="Times New Roman"/>
            <w:iCs/>
            <w:sz w:val="24"/>
            <w:szCs w:val="24"/>
            <w:lang w:val="en-US"/>
          </w:rPr>
          <w:t>ru</w:t>
        </w:r>
      </w:hyperlink>
      <w:r w:rsidRPr="005223B6">
        <w:rPr>
          <w:rFonts w:ascii="Times New Roman" w:hAnsi="Times New Roman"/>
          <w:iCs/>
          <w:color w:val="000000"/>
          <w:sz w:val="24"/>
          <w:szCs w:val="24"/>
        </w:rPr>
        <w:t>;</w:t>
      </w:r>
    </w:p>
    <w:p w:rsidR="00C84BAB" w:rsidRPr="005223B6" w:rsidRDefault="00C84BAB" w:rsidP="00C84BAB">
      <w:pPr>
        <w:pStyle w:val="aa"/>
        <w:numPr>
          <w:ilvl w:val="0"/>
          <w:numId w:val="41"/>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iCs/>
          <w:color w:val="000000" w:themeColor="text1"/>
          <w:sz w:val="24"/>
          <w:szCs w:val="24"/>
        </w:rPr>
        <w:t xml:space="preserve">Образовательные ресурсы сети Интернет </w:t>
      </w:r>
      <w:hyperlink r:id="rId28" w:history="1">
        <w:r w:rsidRPr="00466C33">
          <w:rPr>
            <w:rStyle w:val="ac"/>
            <w:rFonts w:ascii="Times New Roman" w:hAnsi="Times New Roman"/>
            <w:iCs/>
            <w:sz w:val="24"/>
            <w:szCs w:val="24"/>
            <w:lang w:val="en-US"/>
          </w:rPr>
          <w:t>http</w:t>
        </w:r>
        <w:r w:rsidRPr="00466C33">
          <w:rPr>
            <w:rStyle w:val="ac"/>
            <w:rFonts w:ascii="Times New Roman" w:hAnsi="Times New Roman"/>
            <w:iCs/>
            <w:sz w:val="24"/>
            <w:szCs w:val="24"/>
          </w:rPr>
          <w:t>://</w:t>
        </w:r>
        <w:r w:rsidRPr="00466C33">
          <w:rPr>
            <w:rStyle w:val="ac"/>
            <w:rFonts w:ascii="Times New Roman" w:hAnsi="Times New Roman"/>
            <w:iCs/>
            <w:sz w:val="24"/>
            <w:szCs w:val="24"/>
            <w:lang w:val="en-US"/>
          </w:rPr>
          <w:t>book</w:t>
        </w:r>
        <w:r w:rsidRPr="00466C33">
          <w:rPr>
            <w:rStyle w:val="ac"/>
            <w:rFonts w:ascii="Times New Roman" w:hAnsi="Times New Roman"/>
            <w:iCs/>
            <w:sz w:val="24"/>
            <w:szCs w:val="24"/>
          </w:rPr>
          <w:t>.</w:t>
        </w:r>
        <w:r w:rsidRPr="00466C33">
          <w:rPr>
            <w:rStyle w:val="ac"/>
            <w:rFonts w:ascii="Times New Roman" w:hAnsi="Times New Roman"/>
            <w:iCs/>
            <w:sz w:val="24"/>
            <w:szCs w:val="24"/>
            <w:lang w:val="en-US"/>
          </w:rPr>
          <w:t>kbsu</w:t>
        </w:r>
        <w:r w:rsidRPr="00466C33">
          <w:rPr>
            <w:rStyle w:val="ac"/>
            <w:rFonts w:ascii="Times New Roman" w:hAnsi="Times New Roman"/>
            <w:iCs/>
            <w:sz w:val="24"/>
            <w:szCs w:val="24"/>
          </w:rPr>
          <w:t>.</w:t>
        </w:r>
        <w:r w:rsidRPr="00466C33">
          <w:rPr>
            <w:rStyle w:val="ac"/>
            <w:rFonts w:ascii="Times New Roman" w:hAnsi="Times New Roman"/>
            <w:iCs/>
            <w:sz w:val="24"/>
            <w:szCs w:val="24"/>
            <w:lang w:val="en-US"/>
          </w:rPr>
          <w:t>ru</w:t>
        </w:r>
      </w:hyperlink>
      <w:r>
        <w:rPr>
          <w:rFonts w:ascii="Times New Roman" w:hAnsi="Times New Roman"/>
          <w:iCs/>
          <w:color w:val="000000" w:themeColor="text1"/>
          <w:sz w:val="24"/>
          <w:szCs w:val="24"/>
        </w:rPr>
        <w:t>;</w:t>
      </w:r>
    </w:p>
    <w:p w:rsidR="00C84BAB" w:rsidRPr="005223B6" w:rsidRDefault="00C84BAB" w:rsidP="00C84BAB">
      <w:pPr>
        <w:pStyle w:val="aa"/>
        <w:numPr>
          <w:ilvl w:val="0"/>
          <w:numId w:val="41"/>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Библиотека Гумер (гуманитарные науки) </w:t>
      </w:r>
      <w:hyperlink r:id="rId29" w:history="1">
        <w:r w:rsidRPr="005223B6">
          <w:rPr>
            <w:rStyle w:val="ac"/>
            <w:rFonts w:ascii="Times New Roman" w:hAnsi="Times New Roman"/>
            <w:sz w:val="24"/>
            <w:szCs w:val="24"/>
          </w:rPr>
          <w:t>http://www.gumer.info/</w:t>
        </w:r>
      </w:hyperlink>
      <w:r>
        <w:rPr>
          <w:rFonts w:ascii="Times New Roman" w:hAnsi="Times New Roman"/>
          <w:sz w:val="24"/>
          <w:szCs w:val="24"/>
        </w:rPr>
        <w:t>;</w:t>
      </w:r>
    </w:p>
    <w:p w:rsidR="00C84BAB" w:rsidRPr="005223B6" w:rsidRDefault="00C84BAB" w:rsidP="00C84BAB">
      <w:pPr>
        <w:pStyle w:val="aa"/>
        <w:numPr>
          <w:ilvl w:val="0"/>
          <w:numId w:val="41"/>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Национальная электронная библиотека</w:t>
      </w:r>
      <w:hyperlink r:id="rId30" w:history="1">
        <w:r w:rsidRPr="00466C33">
          <w:rPr>
            <w:rStyle w:val="ac"/>
            <w:rFonts w:ascii="Times New Roman" w:hAnsi="Times New Roman"/>
            <w:sz w:val="24"/>
            <w:szCs w:val="24"/>
          </w:rPr>
          <w:t>http://нэб.рф/for-individuals/</w:t>
        </w:r>
      </w:hyperlink>
      <w:r>
        <w:rPr>
          <w:rFonts w:ascii="Times New Roman" w:hAnsi="Times New Roman"/>
          <w:sz w:val="24"/>
          <w:szCs w:val="24"/>
        </w:rPr>
        <w:t>;</w:t>
      </w:r>
    </w:p>
    <w:p w:rsidR="00C84BAB" w:rsidRPr="005223B6" w:rsidRDefault="00C84BAB" w:rsidP="00C84BAB">
      <w:pPr>
        <w:pStyle w:val="aa"/>
        <w:numPr>
          <w:ilvl w:val="0"/>
          <w:numId w:val="41"/>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НЭБ «Киберленинка» </w:t>
      </w:r>
      <w:hyperlink r:id="rId31" w:history="1">
        <w:r w:rsidRPr="005223B6">
          <w:rPr>
            <w:rStyle w:val="ac"/>
            <w:rFonts w:ascii="Times New Roman" w:hAnsi="Times New Roman"/>
            <w:sz w:val="24"/>
            <w:szCs w:val="24"/>
          </w:rPr>
          <w:t>http://cyberleninka.ru/</w:t>
        </w:r>
      </w:hyperlink>
      <w:r>
        <w:rPr>
          <w:rFonts w:ascii="Times New Roman" w:hAnsi="Times New Roman"/>
          <w:sz w:val="24"/>
          <w:szCs w:val="24"/>
        </w:rPr>
        <w:t>;</w:t>
      </w:r>
    </w:p>
    <w:p w:rsidR="00C84BAB" w:rsidRPr="005223B6" w:rsidRDefault="00C84BAB" w:rsidP="00C84BAB">
      <w:pPr>
        <w:pStyle w:val="aa"/>
        <w:numPr>
          <w:ilvl w:val="0"/>
          <w:numId w:val="41"/>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Справочно-информационный портал </w:t>
      </w:r>
      <w:hyperlink r:id="rId32" w:history="1">
        <w:r w:rsidRPr="005223B6">
          <w:rPr>
            <w:rStyle w:val="ac"/>
            <w:rFonts w:ascii="Times New Roman" w:hAnsi="Times New Roman"/>
            <w:sz w:val="24"/>
            <w:szCs w:val="24"/>
          </w:rPr>
          <w:t>www.gramota.ru</w:t>
        </w:r>
      </w:hyperlink>
      <w:r>
        <w:rPr>
          <w:rFonts w:ascii="Times New Roman" w:hAnsi="Times New Roman"/>
          <w:sz w:val="24"/>
          <w:szCs w:val="24"/>
        </w:rPr>
        <w:t>;</w:t>
      </w:r>
    </w:p>
    <w:p w:rsidR="00C84BAB" w:rsidRPr="005223B6" w:rsidRDefault="00C84BAB" w:rsidP="00C84BAB">
      <w:pPr>
        <w:pStyle w:val="aa"/>
        <w:numPr>
          <w:ilvl w:val="0"/>
          <w:numId w:val="41"/>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 xml:space="preserve">Электронная библиотека Российской государственной библиотеки (РГБ) </w:t>
      </w:r>
      <w:hyperlink r:id="rId33" w:history="1">
        <w:r w:rsidRPr="005223B6">
          <w:rPr>
            <w:rStyle w:val="ac"/>
            <w:rFonts w:ascii="Times New Roman" w:hAnsi="Times New Roman"/>
            <w:sz w:val="24"/>
            <w:szCs w:val="24"/>
          </w:rPr>
          <w:t>http://elibrary.rsl.ru/</w:t>
        </w:r>
      </w:hyperlink>
      <w:r>
        <w:rPr>
          <w:rFonts w:ascii="Times New Roman" w:hAnsi="Times New Roman"/>
          <w:sz w:val="24"/>
          <w:szCs w:val="24"/>
        </w:rPr>
        <w:t>;</w:t>
      </w:r>
    </w:p>
    <w:p w:rsidR="00C84BAB" w:rsidRPr="005223B6" w:rsidRDefault="00C84BAB" w:rsidP="00C84BAB">
      <w:pPr>
        <w:pStyle w:val="aa"/>
        <w:numPr>
          <w:ilvl w:val="0"/>
          <w:numId w:val="41"/>
        </w:numPr>
        <w:spacing w:after="0" w:line="240" w:lineRule="auto"/>
        <w:ind w:left="0" w:firstLine="709"/>
        <w:jc w:val="both"/>
        <w:rPr>
          <w:rFonts w:ascii="Times New Roman" w:hAnsi="Times New Roman"/>
          <w:color w:val="000000" w:themeColor="text1"/>
          <w:sz w:val="24"/>
          <w:szCs w:val="24"/>
        </w:rPr>
      </w:pPr>
      <w:r w:rsidRPr="005223B6">
        <w:rPr>
          <w:rFonts w:ascii="Times New Roman" w:hAnsi="Times New Roman"/>
          <w:sz w:val="24"/>
          <w:szCs w:val="24"/>
        </w:rPr>
        <w:t>Электронная библиотека учебников</w:t>
      </w:r>
      <w:hyperlink r:id="rId34" w:history="1">
        <w:r w:rsidRPr="005223B6">
          <w:rPr>
            <w:rStyle w:val="ac"/>
            <w:rFonts w:ascii="Times New Roman" w:hAnsi="Times New Roman"/>
            <w:sz w:val="24"/>
            <w:szCs w:val="24"/>
          </w:rPr>
          <w:t xml:space="preserve"> http://studentam.net/</w:t>
        </w:r>
      </w:hyperlink>
      <w:r>
        <w:rPr>
          <w:rFonts w:ascii="Times New Roman" w:hAnsi="Times New Roman"/>
          <w:sz w:val="24"/>
          <w:szCs w:val="24"/>
        </w:rPr>
        <w:t>;</w:t>
      </w:r>
    </w:p>
    <w:p w:rsidR="00C84BAB" w:rsidRPr="005223B6" w:rsidRDefault="002B2EF7" w:rsidP="00C84BAB">
      <w:pPr>
        <w:pStyle w:val="aa"/>
        <w:numPr>
          <w:ilvl w:val="0"/>
          <w:numId w:val="41"/>
        </w:numPr>
        <w:spacing w:after="0" w:line="240" w:lineRule="auto"/>
        <w:ind w:left="0" w:firstLine="709"/>
        <w:jc w:val="both"/>
        <w:rPr>
          <w:rFonts w:ascii="Times New Roman" w:hAnsi="Times New Roman"/>
          <w:color w:val="000000" w:themeColor="text1"/>
          <w:sz w:val="24"/>
          <w:szCs w:val="24"/>
        </w:rPr>
      </w:pPr>
      <w:hyperlink r:id="rId35" w:history="1">
        <w:r w:rsidR="00C84BAB" w:rsidRPr="00466C33">
          <w:rPr>
            <w:rStyle w:val="ac"/>
            <w:rFonts w:ascii="Times New Roman" w:hAnsi="Times New Roman"/>
            <w:sz w:val="24"/>
            <w:szCs w:val="24"/>
          </w:rPr>
          <w:t>http://www.erudition.ru/referat/printref/id.25504_1.html</w:t>
        </w:r>
      </w:hyperlink>
      <w:r w:rsidR="00C84BAB" w:rsidRPr="005223B6">
        <w:rPr>
          <w:rFonts w:ascii="Times New Roman" w:hAnsi="Times New Roman"/>
          <w:sz w:val="24"/>
          <w:szCs w:val="24"/>
        </w:rPr>
        <w:t xml:space="preserve"> (Российская Э</w:t>
      </w:r>
      <w:r w:rsidR="00C84BAB">
        <w:rPr>
          <w:rFonts w:ascii="Times New Roman" w:hAnsi="Times New Roman"/>
          <w:sz w:val="24"/>
          <w:szCs w:val="24"/>
        </w:rPr>
        <w:t>лектронная Библиотека «Эрудит»).</w:t>
      </w:r>
    </w:p>
    <w:p w:rsidR="00C84BAB" w:rsidRPr="00482C1D" w:rsidRDefault="00C84BAB" w:rsidP="00C84BAB">
      <w:pPr>
        <w:spacing w:after="0" w:line="240" w:lineRule="auto"/>
        <w:ind w:left="851"/>
        <w:jc w:val="both"/>
        <w:rPr>
          <w:rFonts w:ascii="Times New Roman" w:eastAsia="Times New Roman" w:hAnsi="Times New Roman" w:cs="Times New Roman"/>
          <w:b/>
          <w:i/>
          <w:sz w:val="24"/>
          <w:szCs w:val="24"/>
          <w:highlight w:val="yellow"/>
        </w:rPr>
      </w:pPr>
    </w:p>
    <w:p w:rsidR="00482C1D" w:rsidRDefault="00E868A4" w:rsidP="00E868A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r w:rsidRPr="00E868A4">
        <w:rPr>
          <w:rFonts w:ascii="Times New Roman" w:eastAsia="Times New Roman" w:hAnsi="Times New Roman" w:cs="Times New Roman"/>
          <w:b/>
          <w:i/>
          <w:sz w:val="24"/>
          <w:szCs w:val="24"/>
        </w:rPr>
        <w:t>.</w:t>
      </w:r>
      <w:r w:rsidR="00480A10">
        <w:rPr>
          <w:rFonts w:ascii="Times New Roman" w:eastAsia="Times New Roman" w:hAnsi="Times New Roman" w:cs="Times New Roman"/>
          <w:b/>
          <w:i/>
          <w:sz w:val="24"/>
          <w:szCs w:val="24"/>
        </w:rPr>
        <w:t>5.</w:t>
      </w:r>
      <w:r w:rsidR="00C84BAB" w:rsidRPr="00E868A4">
        <w:rPr>
          <w:rFonts w:ascii="Times New Roman" w:eastAsia="Times New Roman" w:hAnsi="Times New Roman" w:cs="Times New Roman"/>
          <w:b/>
          <w:i/>
          <w:sz w:val="24"/>
          <w:szCs w:val="24"/>
        </w:rPr>
        <w:t>Описание материально-технического обеспечения:</w:t>
      </w:r>
    </w:p>
    <w:p w:rsidR="00E868A4" w:rsidRDefault="00E868A4" w:rsidP="00E868A4">
      <w:pPr>
        <w:spacing w:after="0" w:line="240" w:lineRule="auto"/>
        <w:jc w:val="both"/>
        <w:rPr>
          <w:rFonts w:ascii="Times New Roman" w:eastAsia="Times New Roman" w:hAnsi="Times New Roman" w:cs="Times New Roman"/>
          <w:b/>
          <w:i/>
          <w:sz w:val="24"/>
          <w:szCs w:val="24"/>
        </w:rPr>
      </w:pPr>
    </w:p>
    <w:p w:rsidR="00E868A4" w:rsidRDefault="00E868A4" w:rsidP="00E868A4">
      <w:pPr>
        <w:spacing w:after="0" w:line="240" w:lineRule="auto"/>
        <w:jc w:val="both"/>
        <w:rPr>
          <w:rFonts w:ascii="Times New Roman" w:eastAsia="Times New Roman" w:hAnsi="Times New Roman" w:cs="Times New Roman"/>
          <w:b/>
          <w:i/>
          <w:sz w:val="24"/>
          <w:szCs w:val="24"/>
          <w:highlight w:val="yellow"/>
        </w:rPr>
      </w:pPr>
    </w:p>
    <w:p w:rsidR="007D7AD2" w:rsidRPr="007D7AD2" w:rsidRDefault="007D7AD2" w:rsidP="007D7AD2">
      <w:pPr>
        <w:spacing w:after="0" w:line="240" w:lineRule="auto"/>
        <w:rPr>
          <w:rFonts w:ascii="Times New Roman" w:eastAsia="Times New Roman" w:hAnsi="Times New Roman" w:cs="Times New Roman"/>
          <w:sz w:val="24"/>
          <w:szCs w:val="24"/>
        </w:rPr>
      </w:pPr>
      <w:r w:rsidRPr="007D7AD2">
        <w:rPr>
          <w:rFonts w:ascii="Times New Roman" w:eastAsia="Times New Roman" w:hAnsi="Times New Roman" w:cs="Times New Roman"/>
          <w:sz w:val="24"/>
          <w:szCs w:val="24"/>
        </w:rPr>
        <w:t>А. Помещение: учебные аудитории факультета Высшей школы телевидения.</w:t>
      </w:r>
    </w:p>
    <w:p w:rsidR="007D7AD2" w:rsidRPr="007D7AD2" w:rsidRDefault="007D7AD2" w:rsidP="007D7AD2">
      <w:pPr>
        <w:spacing w:after="0" w:line="240" w:lineRule="auto"/>
        <w:rPr>
          <w:rFonts w:ascii="Times New Roman" w:eastAsia="Times New Roman" w:hAnsi="Times New Roman" w:cs="Times New Roman"/>
          <w:b/>
          <w:sz w:val="24"/>
          <w:szCs w:val="24"/>
        </w:rPr>
      </w:pPr>
      <w:r w:rsidRPr="007D7AD2">
        <w:rPr>
          <w:rFonts w:ascii="Times New Roman" w:eastAsia="Times New Roman" w:hAnsi="Times New Roman" w:cs="Times New Roman"/>
          <w:sz w:val="24"/>
          <w:szCs w:val="24"/>
        </w:rPr>
        <w:t>Б. Оборудование: доска, магнитно-маркерная доска, мел/маркеры, проектор, Интернет, звуковоспроизводящая аппаратура, акустические колонки, раздаточные материалы.</w:t>
      </w:r>
    </w:p>
    <w:p w:rsidR="00480A10" w:rsidRDefault="00480A10" w:rsidP="007D7AD2">
      <w:pPr>
        <w:spacing w:after="0" w:line="240" w:lineRule="auto"/>
        <w:jc w:val="both"/>
        <w:rPr>
          <w:rFonts w:ascii="Times New Roman" w:eastAsia="Times New Roman" w:hAnsi="Times New Roman" w:cs="Times New Roman"/>
          <w:b/>
          <w:i/>
          <w:sz w:val="24"/>
          <w:szCs w:val="24"/>
          <w:highlight w:val="yellow"/>
        </w:rPr>
      </w:pPr>
    </w:p>
    <w:p w:rsidR="00480A10" w:rsidRDefault="00480A10" w:rsidP="00E868A4">
      <w:pPr>
        <w:spacing w:after="0" w:line="240" w:lineRule="auto"/>
        <w:ind w:left="360"/>
        <w:jc w:val="both"/>
        <w:rPr>
          <w:rFonts w:ascii="Times New Roman" w:eastAsia="Times New Roman" w:hAnsi="Times New Roman" w:cs="Times New Roman"/>
          <w:b/>
          <w:i/>
          <w:sz w:val="24"/>
          <w:szCs w:val="24"/>
          <w:highlight w:val="yellow"/>
        </w:rPr>
      </w:pPr>
    </w:p>
    <w:p w:rsidR="00480A10" w:rsidRPr="00C84BAB" w:rsidRDefault="00480A10" w:rsidP="00E868A4">
      <w:pPr>
        <w:spacing w:after="0" w:line="240" w:lineRule="auto"/>
        <w:ind w:left="360"/>
        <w:jc w:val="both"/>
        <w:rPr>
          <w:rFonts w:ascii="Times New Roman" w:eastAsia="Times New Roman" w:hAnsi="Times New Roman" w:cs="Times New Roman"/>
          <w:b/>
          <w:i/>
          <w:sz w:val="24"/>
          <w:szCs w:val="24"/>
          <w:highlight w:val="yellow"/>
        </w:rPr>
      </w:pPr>
    </w:p>
    <w:p w:rsidR="00482C1D" w:rsidRPr="00482C1D" w:rsidRDefault="00E868A4" w:rsidP="00E868A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482C1D" w:rsidRPr="00482C1D">
        <w:rPr>
          <w:rFonts w:ascii="Times New Roman" w:eastAsia="Times New Roman" w:hAnsi="Times New Roman" w:cs="Times New Roman"/>
          <w:b/>
          <w:sz w:val="24"/>
          <w:szCs w:val="24"/>
          <w:lang w:eastAsia="ru-RU"/>
        </w:rPr>
        <w:t>Язык преподавания.</w:t>
      </w:r>
    </w:p>
    <w:p w:rsidR="00482C1D" w:rsidRPr="00482C1D" w:rsidRDefault="00482C1D" w:rsidP="00C84BAB">
      <w:pPr>
        <w:spacing w:after="0" w:line="240" w:lineRule="auto"/>
        <w:ind w:firstLine="851"/>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Преподавание дисциплины </w:t>
      </w:r>
      <w:r w:rsidR="00830775" w:rsidRPr="00482C1D">
        <w:rPr>
          <w:rFonts w:ascii="Times New Roman" w:eastAsia="Times New Roman" w:hAnsi="Times New Roman" w:cs="Times New Roman"/>
          <w:sz w:val="24"/>
          <w:szCs w:val="24"/>
          <w:lang w:eastAsia="ru-RU"/>
        </w:rPr>
        <w:t>«</w:t>
      </w:r>
      <w:r w:rsidR="006C65DF">
        <w:rPr>
          <w:rFonts w:ascii="Times New Roman" w:eastAsia="Times New Roman" w:hAnsi="Times New Roman" w:cs="Times New Roman"/>
          <w:sz w:val="24"/>
          <w:szCs w:val="24"/>
          <w:lang w:eastAsia="ru-RU"/>
        </w:rPr>
        <w:t>Психология и педагогика</w:t>
      </w:r>
      <w:r w:rsidR="00830775" w:rsidRPr="00482C1D">
        <w:rPr>
          <w:rFonts w:ascii="Times New Roman" w:eastAsia="Times New Roman" w:hAnsi="Times New Roman" w:cs="Times New Roman"/>
          <w:sz w:val="24"/>
          <w:szCs w:val="24"/>
          <w:lang w:eastAsia="ru-RU"/>
        </w:rPr>
        <w:t>»</w:t>
      </w:r>
      <w:r w:rsidR="00830775">
        <w:rPr>
          <w:rFonts w:ascii="Times New Roman" w:eastAsia="Times New Roman" w:hAnsi="Times New Roman" w:cs="Times New Roman"/>
          <w:sz w:val="24"/>
          <w:szCs w:val="24"/>
          <w:lang w:eastAsia="ru-RU"/>
        </w:rPr>
        <w:t xml:space="preserve"> </w:t>
      </w:r>
      <w:r w:rsidRPr="00482C1D">
        <w:rPr>
          <w:rFonts w:ascii="Times New Roman" w:eastAsia="Times New Roman" w:hAnsi="Times New Roman" w:cs="Times New Roman"/>
          <w:sz w:val="24"/>
          <w:szCs w:val="24"/>
          <w:lang w:eastAsia="ru-RU"/>
        </w:rPr>
        <w:t>осуществляется на русском языке.</w:t>
      </w:r>
    </w:p>
    <w:p w:rsidR="00482C1D" w:rsidRPr="00482C1D" w:rsidRDefault="00482C1D" w:rsidP="00C84BAB">
      <w:pPr>
        <w:spacing w:after="0" w:line="240" w:lineRule="auto"/>
        <w:ind w:firstLine="851"/>
        <w:rPr>
          <w:rFonts w:ascii="Times New Roman" w:eastAsia="Times New Roman" w:hAnsi="Times New Roman" w:cs="Times New Roman"/>
          <w:b/>
          <w:sz w:val="24"/>
          <w:szCs w:val="24"/>
          <w:lang w:eastAsia="ru-RU"/>
        </w:rPr>
      </w:pPr>
    </w:p>
    <w:p w:rsidR="00482C1D" w:rsidRPr="00482C1D" w:rsidRDefault="00E868A4" w:rsidP="00C84BAB">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482C1D" w:rsidRPr="00482C1D">
        <w:rPr>
          <w:rFonts w:ascii="Times New Roman" w:eastAsia="Times New Roman" w:hAnsi="Times New Roman" w:cs="Times New Roman"/>
          <w:b/>
          <w:sz w:val="24"/>
          <w:szCs w:val="24"/>
          <w:lang w:eastAsia="ru-RU"/>
        </w:rPr>
        <w:t>. Преподаватель (преподаватели).</w:t>
      </w:r>
    </w:p>
    <w:p w:rsidR="00482C1D" w:rsidRPr="00482C1D" w:rsidRDefault="00482C1D" w:rsidP="00C84BAB">
      <w:pPr>
        <w:spacing w:after="0" w:line="240" w:lineRule="auto"/>
        <w:ind w:firstLine="851"/>
        <w:rPr>
          <w:rFonts w:ascii="Times New Roman" w:eastAsia="Times New Roman" w:hAnsi="Times New Roman" w:cs="Times New Roman"/>
          <w:b/>
          <w:sz w:val="24"/>
          <w:szCs w:val="24"/>
          <w:lang w:eastAsia="ru-RU"/>
        </w:rPr>
      </w:pPr>
    </w:p>
    <w:p w:rsidR="001F68A2" w:rsidRPr="006C65DF" w:rsidRDefault="00482C1D" w:rsidP="00C84BAB">
      <w:pPr>
        <w:spacing w:after="0" w:line="240" w:lineRule="auto"/>
        <w:ind w:firstLine="851"/>
        <w:rPr>
          <w:rFonts w:ascii="Times New Roman" w:eastAsia="Times New Roman" w:hAnsi="Times New Roman" w:cs="Times New Roman"/>
          <w:sz w:val="24"/>
          <w:szCs w:val="24"/>
          <w:lang w:eastAsia="ru-RU"/>
        </w:rPr>
      </w:pPr>
      <w:r w:rsidRPr="006C65DF">
        <w:rPr>
          <w:rFonts w:ascii="Times New Roman" w:eastAsia="Times New Roman" w:hAnsi="Times New Roman" w:cs="Times New Roman"/>
          <w:sz w:val="24"/>
          <w:szCs w:val="24"/>
          <w:lang w:eastAsia="ru-RU"/>
        </w:rPr>
        <w:t xml:space="preserve">Дисциплину </w:t>
      </w:r>
      <w:r w:rsidR="006C65DF" w:rsidRPr="006C65DF">
        <w:rPr>
          <w:rFonts w:ascii="Times New Roman" w:eastAsia="Times New Roman" w:hAnsi="Times New Roman" w:cs="Times New Roman"/>
          <w:sz w:val="24"/>
          <w:szCs w:val="24"/>
          <w:lang w:eastAsia="ru-RU"/>
        </w:rPr>
        <w:t xml:space="preserve">«Психология и педагогика» </w:t>
      </w:r>
      <w:r w:rsidRPr="006C65DF">
        <w:rPr>
          <w:rFonts w:ascii="Times New Roman" w:eastAsia="Times New Roman" w:hAnsi="Times New Roman" w:cs="Times New Roman"/>
          <w:sz w:val="24"/>
          <w:szCs w:val="24"/>
          <w:lang w:eastAsia="ru-RU"/>
        </w:rPr>
        <w:t xml:space="preserve">в Высшей школе телевидения МГУ имени М.В. Ломоносова преподает </w:t>
      </w:r>
      <w:r w:rsidR="006C65DF" w:rsidRPr="006C65DF">
        <w:rPr>
          <w:rFonts w:ascii="Times New Roman" w:eastAsia="Times New Roman" w:hAnsi="Times New Roman" w:cs="Times New Roman"/>
          <w:sz w:val="24"/>
          <w:szCs w:val="24"/>
          <w:lang w:eastAsia="ru-RU"/>
        </w:rPr>
        <w:t>к. пед. наук, доцент Копылова Ольга Юрьевна.</w:t>
      </w:r>
    </w:p>
    <w:p w:rsidR="001F68A2" w:rsidRPr="006C65DF" w:rsidRDefault="001F68A2" w:rsidP="00C84BAB">
      <w:pPr>
        <w:spacing w:after="0" w:line="240" w:lineRule="auto"/>
        <w:ind w:firstLine="851"/>
        <w:rPr>
          <w:rFonts w:ascii="Times New Roman" w:eastAsia="Times New Roman" w:hAnsi="Times New Roman" w:cs="Times New Roman"/>
          <w:sz w:val="24"/>
          <w:szCs w:val="24"/>
          <w:lang w:eastAsia="ru-RU"/>
        </w:rPr>
      </w:pPr>
    </w:p>
    <w:p w:rsidR="00482C1D" w:rsidRPr="006C65DF" w:rsidRDefault="00482C1D" w:rsidP="00C84BAB">
      <w:pPr>
        <w:spacing w:after="0" w:line="240" w:lineRule="auto"/>
        <w:ind w:firstLine="851"/>
        <w:rPr>
          <w:rFonts w:ascii="Times New Roman" w:eastAsia="Times New Roman" w:hAnsi="Times New Roman" w:cs="Times New Roman"/>
          <w:b/>
          <w:sz w:val="24"/>
          <w:szCs w:val="24"/>
          <w:lang w:eastAsia="ru-RU"/>
        </w:rPr>
      </w:pPr>
      <w:r w:rsidRPr="006C65DF">
        <w:rPr>
          <w:rFonts w:ascii="Times New Roman" w:eastAsia="Times New Roman" w:hAnsi="Times New Roman" w:cs="Times New Roman"/>
          <w:b/>
          <w:sz w:val="24"/>
          <w:szCs w:val="24"/>
          <w:lang w:eastAsia="ru-RU"/>
        </w:rPr>
        <w:t>Автор (авторы) программы.</w:t>
      </w:r>
    </w:p>
    <w:p w:rsidR="00482C1D" w:rsidRPr="006C65DF" w:rsidRDefault="00482C1D" w:rsidP="00C84BAB">
      <w:pPr>
        <w:spacing w:after="0" w:line="240" w:lineRule="auto"/>
        <w:ind w:left="360" w:firstLine="851"/>
        <w:rPr>
          <w:rFonts w:ascii="Times New Roman" w:eastAsia="Times New Roman" w:hAnsi="Times New Roman" w:cs="Times New Roman"/>
          <w:b/>
          <w:sz w:val="24"/>
          <w:szCs w:val="24"/>
          <w:lang w:eastAsia="ru-RU"/>
        </w:rPr>
      </w:pPr>
    </w:p>
    <w:p w:rsidR="006C65DF" w:rsidRDefault="00482C1D" w:rsidP="006C65DF">
      <w:pPr>
        <w:spacing w:after="0" w:line="240" w:lineRule="auto"/>
        <w:ind w:firstLine="851"/>
        <w:rPr>
          <w:rFonts w:ascii="Times New Roman" w:eastAsia="Times New Roman" w:hAnsi="Times New Roman" w:cs="Times New Roman"/>
          <w:sz w:val="24"/>
          <w:szCs w:val="24"/>
          <w:lang w:eastAsia="ru-RU"/>
        </w:rPr>
      </w:pPr>
      <w:r w:rsidRPr="006C65DF">
        <w:rPr>
          <w:rFonts w:ascii="Times New Roman" w:eastAsia="Times New Roman" w:hAnsi="Times New Roman" w:cs="Times New Roman"/>
          <w:sz w:val="24"/>
          <w:szCs w:val="24"/>
          <w:lang w:eastAsia="ru-RU"/>
        </w:rPr>
        <w:t xml:space="preserve">Автор рабочей программы по дисциплине </w:t>
      </w:r>
      <w:r w:rsidR="006C65DF" w:rsidRPr="006C65DF">
        <w:rPr>
          <w:rFonts w:ascii="Times New Roman" w:eastAsia="Times New Roman" w:hAnsi="Times New Roman" w:cs="Times New Roman"/>
          <w:sz w:val="24"/>
          <w:szCs w:val="24"/>
          <w:lang w:eastAsia="ru-RU"/>
        </w:rPr>
        <w:t>«Психология и педагогика»</w:t>
      </w:r>
      <w:r w:rsidRPr="006C65DF">
        <w:rPr>
          <w:rFonts w:ascii="Times New Roman" w:eastAsia="Times New Roman" w:hAnsi="Times New Roman" w:cs="Times New Roman"/>
          <w:sz w:val="24"/>
          <w:szCs w:val="24"/>
          <w:lang w:eastAsia="ru-RU"/>
        </w:rPr>
        <w:t xml:space="preserve">: </w:t>
      </w:r>
      <w:r w:rsidR="006C65DF" w:rsidRPr="006C65DF">
        <w:rPr>
          <w:rFonts w:ascii="Times New Roman" w:eastAsia="Times New Roman" w:hAnsi="Times New Roman" w:cs="Times New Roman"/>
          <w:sz w:val="24"/>
          <w:szCs w:val="24"/>
          <w:lang w:eastAsia="ru-RU"/>
        </w:rPr>
        <w:t>к. пед. наук, доцент Копылова Ольга Юрьевна.</w:t>
      </w:r>
    </w:p>
    <w:p w:rsidR="00482C1D" w:rsidRPr="00482C1D" w:rsidRDefault="00482C1D" w:rsidP="006C65DF">
      <w:pPr>
        <w:spacing w:after="0" w:line="240" w:lineRule="auto"/>
        <w:ind w:firstLine="851"/>
        <w:rPr>
          <w:rFonts w:ascii="Times New Roman" w:eastAsia="Times New Roman" w:hAnsi="Times New Roman" w:cs="Times New Roman"/>
          <w:sz w:val="24"/>
          <w:szCs w:val="24"/>
          <w:lang w:eastAsia="ru-RU"/>
        </w:rPr>
      </w:pPr>
    </w:p>
    <w:p w:rsidR="00482C1D" w:rsidRPr="00482C1D" w:rsidRDefault="00482C1D" w:rsidP="00482C1D">
      <w:pPr>
        <w:spacing w:after="0" w:line="240" w:lineRule="auto"/>
        <w:rPr>
          <w:rFonts w:ascii="Times New Roman" w:eastAsia="Times New Roman" w:hAnsi="Times New Roman" w:cs="Times New Roman"/>
          <w:sz w:val="24"/>
          <w:szCs w:val="24"/>
          <w:lang w:eastAsia="ru-RU"/>
        </w:rPr>
      </w:pPr>
    </w:p>
    <w:p w:rsidR="00482C1D" w:rsidRPr="00482C1D" w:rsidRDefault="00482C1D" w:rsidP="00482C1D">
      <w:pPr>
        <w:spacing w:after="0" w:line="240" w:lineRule="auto"/>
        <w:jc w:val="center"/>
        <w:rPr>
          <w:rFonts w:ascii="Times New Roman" w:eastAsia="Times New Roman" w:hAnsi="Times New Roman" w:cs="Times New Roman"/>
          <w:b/>
          <w:iCs/>
          <w:sz w:val="24"/>
          <w:szCs w:val="24"/>
          <w:lang w:eastAsia="ru-RU"/>
        </w:rPr>
      </w:pPr>
    </w:p>
    <w:p w:rsidR="007B7F99" w:rsidRDefault="007B7F99"/>
    <w:sectPr w:rsidR="007B7F99" w:rsidSect="00482C1D">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A4" w:rsidRDefault="00E868A4">
      <w:pPr>
        <w:spacing w:after="0" w:line="240" w:lineRule="auto"/>
      </w:pPr>
      <w:r>
        <w:separator/>
      </w:r>
    </w:p>
  </w:endnote>
  <w:endnote w:type="continuationSeparator" w:id="0">
    <w:p w:rsidR="00E868A4" w:rsidRDefault="00E8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A4" w:rsidRDefault="00E868A4" w:rsidP="00BE475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868A4" w:rsidRDefault="00E868A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A4" w:rsidRDefault="00E868A4" w:rsidP="00BE475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2EF7">
      <w:rPr>
        <w:rStyle w:val="a6"/>
        <w:noProof/>
      </w:rPr>
      <w:t>4</w:t>
    </w:r>
    <w:r>
      <w:rPr>
        <w:rStyle w:val="a6"/>
      </w:rPr>
      <w:fldChar w:fldCharType="end"/>
    </w:r>
  </w:p>
  <w:p w:rsidR="00E868A4" w:rsidRDefault="00E868A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A4" w:rsidRDefault="00E868A4">
      <w:pPr>
        <w:spacing w:after="0" w:line="240" w:lineRule="auto"/>
      </w:pPr>
      <w:r>
        <w:separator/>
      </w:r>
    </w:p>
  </w:footnote>
  <w:footnote w:type="continuationSeparator" w:id="0">
    <w:p w:rsidR="00E868A4" w:rsidRDefault="00E86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6"/>
    <w:multiLevelType w:val="multilevel"/>
    <w:tmpl w:val="708AD5A0"/>
    <w:name w:val="WW8Num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72F9C"/>
    <w:multiLevelType w:val="hybridMultilevel"/>
    <w:tmpl w:val="2474F076"/>
    <w:lvl w:ilvl="0" w:tplc="9BE8B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196AB0"/>
    <w:multiLevelType w:val="hybridMultilevel"/>
    <w:tmpl w:val="77A42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94E6C"/>
    <w:multiLevelType w:val="hybridMultilevel"/>
    <w:tmpl w:val="4002E08A"/>
    <w:lvl w:ilvl="0" w:tplc="CF70B20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2011F"/>
    <w:multiLevelType w:val="hybridMultilevel"/>
    <w:tmpl w:val="20DC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A94358"/>
    <w:multiLevelType w:val="hybridMultilevel"/>
    <w:tmpl w:val="85883ADA"/>
    <w:styleLink w:val="1"/>
    <w:lvl w:ilvl="0" w:tplc="229C1B9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7D0CF4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B1AB50C">
      <w:start w:val="1"/>
      <w:numFmt w:val="lowerRoman"/>
      <w:lvlText w:val="%3."/>
      <w:lvlJc w:val="left"/>
      <w:pPr>
        <w:ind w:left="2160" w:hanging="320"/>
      </w:pPr>
      <w:rPr>
        <w:rFonts w:hAnsi="Arial Unicode MS" w:cs="Times New Roman"/>
        <w:caps w:val="0"/>
        <w:smallCaps w:val="0"/>
        <w:strike w:val="0"/>
        <w:dstrike w:val="0"/>
        <w:outline w:val="0"/>
        <w:emboss w:val="0"/>
        <w:imprint w:val="0"/>
        <w:spacing w:val="0"/>
        <w:w w:val="100"/>
        <w:kern w:val="0"/>
        <w:position w:val="0"/>
        <w:vertAlign w:val="baseline"/>
      </w:rPr>
    </w:lvl>
    <w:lvl w:ilvl="3" w:tplc="FA82F8F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6C2ADB2">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48CB87C">
      <w:start w:val="1"/>
      <w:numFmt w:val="lowerRoman"/>
      <w:lvlText w:val="%6."/>
      <w:lvlJc w:val="left"/>
      <w:pPr>
        <w:ind w:left="4320" w:hanging="320"/>
      </w:pPr>
      <w:rPr>
        <w:rFonts w:hAnsi="Arial Unicode MS" w:cs="Times New Roman"/>
        <w:caps w:val="0"/>
        <w:smallCaps w:val="0"/>
        <w:strike w:val="0"/>
        <w:dstrike w:val="0"/>
        <w:outline w:val="0"/>
        <w:emboss w:val="0"/>
        <w:imprint w:val="0"/>
        <w:spacing w:val="0"/>
        <w:w w:val="100"/>
        <w:kern w:val="0"/>
        <w:position w:val="0"/>
        <w:vertAlign w:val="baseline"/>
      </w:rPr>
    </w:lvl>
    <w:lvl w:ilvl="6" w:tplc="16D6913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764FBFA">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6C8C16C">
      <w:start w:val="1"/>
      <w:numFmt w:val="lowerRoman"/>
      <w:lvlText w:val="%9."/>
      <w:lvlJc w:val="left"/>
      <w:pPr>
        <w:ind w:left="6480" w:hanging="3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15:restartNumberingAfterBreak="0">
    <w:nsid w:val="122C4C4E"/>
    <w:multiLevelType w:val="hybridMultilevel"/>
    <w:tmpl w:val="491C3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DC3C1E"/>
    <w:multiLevelType w:val="hybridMultilevel"/>
    <w:tmpl w:val="1C88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667630"/>
    <w:multiLevelType w:val="hybridMultilevel"/>
    <w:tmpl w:val="C38A1C8C"/>
    <w:lvl w:ilvl="0" w:tplc="0419000F">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0" w15:restartNumberingAfterBreak="0">
    <w:nsid w:val="1EAC5E15"/>
    <w:multiLevelType w:val="hybridMultilevel"/>
    <w:tmpl w:val="2B640F00"/>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ECD6019"/>
    <w:multiLevelType w:val="hybridMultilevel"/>
    <w:tmpl w:val="0338D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D561A0"/>
    <w:multiLevelType w:val="hybridMultilevel"/>
    <w:tmpl w:val="2056D6C8"/>
    <w:styleLink w:val="a"/>
    <w:lvl w:ilvl="0" w:tplc="322E74D2">
      <w:start w:val="1"/>
      <w:numFmt w:val="decimal"/>
      <w:lvlText w:val="%1."/>
      <w:lvlJc w:val="left"/>
      <w:pPr>
        <w:tabs>
          <w:tab w:val="num" w:pos="611"/>
        </w:tabs>
        <w:ind w:left="327" w:hanging="44"/>
      </w:pPr>
      <w:rPr>
        <w:rFonts w:hAnsi="Arial Unicode MS" w:cs="Times New Roman"/>
        <w:caps w:val="0"/>
        <w:smallCaps w:val="0"/>
        <w:strike w:val="0"/>
        <w:dstrike w:val="0"/>
        <w:outline w:val="0"/>
        <w:emboss w:val="0"/>
        <w:imprint w:val="0"/>
        <w:spacing w:val="0"/>
        <w:w w:val="100"/>
        <w:kern w:val="0"/>
        <w:position w:val="0"/>
        <w:vertAlign w:val="baseline"/>
      </w:rPr>
    </w:lvl>
    <w:lvl w:ilvl="1" w:tplc="FF8E7580">
      <w:start w:val="1"/>
      <w:numFmt w:val="decimal"/>
      <w:lvlText w:val="%2."/>
      <w:lvlJc w:val="left"/>
      <w:pPr>
        <w:tabs>
          <w:tab w:val="num" w:pos="1036"/>
        </w:tabs>
        <w:ind w:left="753" w:hanging="109"/>
      </w:pPr>
      <w:rPr>
        <w:rFonts w:hAnsi="Arial Unicode MS" w:cs="Times New Roman"/>
        <w:caps w:val="0"/>
        <w:smallCaps w:val="0"/>
        <w:strike w:val="0"/>
        <w:dstrike w:val="0"/>
        <w:outline w:val="0"/>
        <w:emboss w:val="0"/>
        <w:imprint w:val="0"/>
        <w:spacing w:val="0"/>
        <w:w w:val="100"/>
        <w:kern w:val="0"/>
        <w:position w:val="0"/>
        <w:vertAlign w:val="baseline"/>
      </w:rPr>
    </w:lvl>
    <w:lvl w:ilvl="2" w:tplc="3A10EBE4">
      <w:start w:val="1"/>
      <w:numFmt w:val="decimal"/>
      <w:lvlText w:val="%3."/>
      <w:lvlJc w:val="left"/>
      <w:pPr>
        <w:tabs>
          <w:tab w:val="num" w:pos="1396"/>
        </w:tabs>
        <w:ind w:left="1113" w:hanging="109"/>
      </w:pPr>
      <w:rPr>
        <w:rFonts w:hAnsi="Arial Unicode MS" w:cs="Times New Roman"/>
        <w:caps w:val="0"/>
        <w:smallCaps w:val="0"/>
        <w:strike w:val="0"/>
        <w:dstrike w:val="0"/>
        <w:outline w:val="0"/>
        <w:emboss w:val="0"/>
        <w:imprint w:val="0"/>
        <w:spacing w:val="0"/>
        <w:w w:val="100"/>
        <w:kern w:val="0"/>
        <w:position w:val="0"/>
        <w:vertAlign w:val="baseline"/>
      </w:rPr>
    </w:lvl>
    <w:lvl w:ilvl="3" w:tplc="31B8B158">
      <w:start w:val="1"/>
      <w:numFmt w:val="decimal"/>
      <w:lvlText w:val="%4."/>
      <w:lvlJc w:val="left"/>
      <w:pPr>
        <w:tabs>
          <w:tab w:val="num" w:pos="1756"/>
        </w:tabs>
        <w:ind w:left="1473" w:hanging="109"/>
      </w:pPr>
      <w:rPr>
        <w:rFonts w:hAnsi="Arial Unicode MS" w:cs="Times New Roman"/>
        <w:caps w:val="0"/>
        <w:smallCaps w:val="0"/>
        <w:strike w:val="0"/>
        <w:dstrike w:val="0"/>
        <w:outline w:val="0"/>
        <w:emboss w:val="0"/>
        <w:imprint w:val="0"/>
        <w:spacing w:val="0"/>
        <w:w w:val="100"/>
        <w:kern w:val="0"/>
        <w:position w:val="0"/>
        <w:vertAlign w:val="baseline"/>
      </w:rPr>
    </w:lvl>
    <w:lvl w:ilvl="4" w:tplc="2FBA74DA">
      <w:start w:val="1"/>
      <w:numFmt w:val="decimal"/>
      <w:lvlText w:val="%5."/>
      <w:lvlJc w:val="left"/>
      <w:pPr>
        <w:tabs>
          <w:tab w:val="num" w:pos="2116"/>
        </w:tabs>
        <w:ind w:left="1833" w:hanging="109"/>
      </w:pPr>
      <w:rPr>
        <w:rFonts w:hAnsi="Arial Unicode MS" w:cs="Times New Roman"/>
        <w:caps w:val="0"/>
        <w:smallCaps w:val="0"/>
        <w:strike w:val="0"/>
        <w:dstrike w:val="0"/>
        <w:outline w:val="0"/>
        <w:emboss w:val="0"/>
        <w:imprint w:val="0"/>
        <w:spacing w:val="0"/>
        <w:w w:val="100"/>
        <w:kern w:val="0"/>
        <w:position w:val="0"/>
        <w:vertAlign w:val="baseline"/>
      </w:rPr>
    </w:lvl>
    <w:lvl w:ilvl="5" w:tplc="421E00A6">
      <w:start w:val="1"/>
      <w:numFmt w:val="decimal"/>
      <w:lvlText w:val="%6."/>
      <w:lvlJc w:val="left"/>
      <w:pPr>
        <w:tabs>
          <w:tab w:val="num" w:pos="2476"/>
        </w:tabs>
        <w:ind w:left="2193" w:hanging="109"/>
      </w:pPr>
      <w:rPr>
        <w:rFonts w:hAnsi="Arial Unicode MS" w:cs="Times New Roman"/>
        <w:caps w:val="0"/>
        <w:smallCaps w:val="0"/>
        <w:strike w:val="0"/>
        <w:dstrike w:val="0"/>
        <w:outline w:val="0"/>
        <w:emboss w:val="0"/>
        <w:imprint w:val="0"/>
        <w:spacing w:val="0"/>
        <w:w w:val="100"/>
        <w:kern w:val="0"/>
        <w:position w:val="0"/>
        <w:vertAlign w:val="baseline"/>
      </w:rPr>
    </w:lvl>
    <w:lvl w:ilvl="6" w:tplc="3EE09FF8">
      <w:start w:val="1"/>
      <w:numFmt w:val="decimal"/>
      <w:lvlText w:val="%7."/>
      <w:lvlJc w:val="left"/>
      <w:pPr>
        <w:tabs>
          <w:tab w:val="num" w:pos="2836"/>
        </w:tabs>
        <w:ind w:left="2553" w:hanging="109"/>
      </w:pPr>
      <w:rPr>
        <w:rFonts w:hAnsi="Arial Unicode MS" w:cs="Times New Roman"/>
        <w:caps w:val="0"/>
        <w:smallCaps w:val="0"/>
        <w:strike w:val="0"/>
        <w:dstrike w:val="0"/>
        <w:outline w:val="0"/>
        <w:emboss w:val="0"/>
        <w:imprint w:val="0"/>
        <w:spacing w:val="0"/>
        <w:w w:val="100"/>
        <w:kern w:val="0"/>
        <w:position w:val="0"/>
        <w:vertAlign w:val="baseline"/>
      </w:rPr>
    </w:lvl>
    <w:lvl w:ilvl="7" w:tplc="94749C6C">
      <w:start w:val="1"/>
      <w:numFmt w:val="decimal"/>
      <w:lvlText w:val="%8."/>
      <w:lvlJc w:val="left"/>
      <w:pPr>
        <w:tabs>
          <w:tab w:val="num" w:pos="3196"/>
        </w:tabs>
        <w:ind w:left="2913" w:hanging="109"/>
      </w:pPr>
      <w:rPr>
        <w:rFonts w:hAnsi="Arial Unicode MS" w:cs="Times New Roman"/>
        <w:caps w:val="0"/>
        <w:smallCaps w:val="0"/>
        <w:strike w:val="0"/>
        <w:dstrike w:val="0"/>
        <w:outline w:val="0"/>
        <w:emboss w:val="0"/>
        <w:imprint w:val="0"/>
        <w:spacing w:val="0"/>
        <w:w w:val="100"/>
        <w:kern w:val="0"/>
        <w:position w:val="0"/>
        <w:vertAlign w:val="baseline"/>
      </w:rPr>
    </w:lvl>
    <w:lvl w:ilvl="8" w:tplc="87789536">
      <w:start w:val="1"/>
      <w:numFmt w:val="decimal"/>
      <w:lvlText w:val="%9."/>
      <w:lvlJc w:val="left"/>
      <w:pPr>
        <w:tabs>
          <w:tab w:val="num" w:pos="3556"/>
        </w:tabs>
        <w:ind w:left="3273" w:hanging="10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 w15:restartNumberingAfterBreak="0">
    <w:nsid w:val="2557303E"/>
    <w:multiLevelType w:val="hybridMultilevel"/>
    <w:tmpl w:val="FDEE3328"/>
    <w:lvl w:ilvl="0" w:tplc="0419000F">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4" w15:restartNumberingAfterBreak="0">
    <w:nsid w:val="269671FA"/>
    <w:multiLevelType w:val="hybridMultilevel"/>
    <w:tmpl w:val="9176E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F70C76"/>
    <w:multiLevelType w:val="hybridMultilevel"/>
    <w:tmpl w:val="656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3261A6"/>
    <w:multiLevelType w:val="hybridMultilevel"/>
    <w:tmpl w:val="150A6056"/>
    <w:numStyleLink w:val="3"/>
  </w:abstractNum>
  <w:abstractNum w:abstractNumId="17" w15:restartNumberingAfterBreak="0">
    <w:nsid w:val="27B0412E"/>
    <w:multiLevelType w:val="hybridMultilevel"/>
    <w:tmpl w:val="3670B0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B7793B"/>
    <w:multiLevelType w:val="hybridMultilevel"/>
    <w:tmpl w:val="5E6CDD0E"/>
    <w:numStyleLink w:val="2"/>
  </w:abstractNum>
  <w:abstractNum w:abstractNumId="19" w15:restartNumberingAfterBreak="0">
    <w:nsid w:val="2E396A14"/>
    <w:multiLevelType w:val="hybridMultilevel"/>
    <w:tmpl w:val="D7A696B0"/>
    <w:lvl w:ilvl="0" w:tplc="B11E717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0" w15:restartNumberingAfterBreak="0">
    <w:nsid w:val="316067FA"/>
    <w:multiLevelType w:val="hybridMultilevel"/>
    <w:tmpl w:val="2056D6C8"/>
    <w:lvl w:ilvl="0" w:tplc="5ADE6330">
      <w:start w:val="1"/>
      <w:numFmt w:val="decimal"/>
      <w:lvlText w:val="%1."/>
      <w:lvlJc w:val="left"/>
      <w:pPr>
        <w:tabs>
          <w:tab w:val="num" w:pos="611"/>
        </w:tabs>
        <w:ind w:left="327" w:hanging="44"/>
      </w:pPr>
      <w:rPr>
        <w:rFonts w:hAnsi="Arial Unicode MS" w:cs="Times New Roman"/>
        <w:caps w:val="0"/>
        <w:smallCaps w:val="0"/>
        <w:strike w:val="0"/>
        <w:dstrike w:val="0"/>
        <w:outline w:val="0"/>
        <w:emboss w:val="0"/>
        <w:imprint w:val="0"/>
        <w:spacing w:val="0"/>
        <w:w w:val="100"/>
        <w:kern w:val="0"/>
        <w:position w:val="0"/>
        <w:vertAlign w:val="baseline"/>
      </w:rPr>
    </w:lvl>
    <w:lvl w:ilvl="1" w:tplc="87E8579C">
      <w:start w:val="1"/>
      <w:numFmt w:val="decimal"/>
      <w:lvlText w:val="%2."/>
      <w:lvlJc w:val="left"/>
      <w:pPr>
        <w:tabs>
          <w:tab w:val="num" w:pos="1036"/>
        </w:tabs>
        <w:ind w:left="753" w:hanging="109"/>
      </w:pPr>
      <w:rPr>
        <w:rFonts w:hAnsi="Arial Unicode MS" w:cs="Times New Roman"/>
        <w:caps w:val="0"/>
        <w:smallCaps w:val="0"/>
        <w:strike w:val="0"/>
        <w:dstrike w:val="0"/>
        <w:outline w:val="0"/>
        <w:emboss w:val="0"/>
        <w:imprint w:val="0"/>
        <w:spacing w:val="0"/>
        <w:w w:val="100"/>
        <w:kern w:val="0"/>
        <w:position w:val="0"/>
        <w:vertAlign w:val="baseline"/>
      </w:rPr>
    </w:lvl>
    <w:lvl w:ilvl="2" w:tplc="745A1B08">
      <w:start w:val="1"/>
      <w:numFmt w:val="decimal"/>
      <w:lvlText w:val="%3."/>
      <w:lvlJc w:val="left"/>
      <w:pPr>
        <w:tabs>
          <w:tab w:val="num" w:pos="1396"/>
        </w:tabs>
        <w:ind w:left="1113" w:hanging="109"/>
      </w:pPr>
      <w:rPr>
        <w:rFonts w:hAnsi="Arial Unicode MS" w:cs="Times New Roman"/>
        <w:caps w:val="0"/>
        <w:smallCaps w:val="0"/>
        <w:strike w:val="0"/>
        <w:dstrike w:val="0"/>
        <w:outline w:val="0"/>
        <w:emboss w:val="0"/>
        <w:imprint w:val="0"/>
        <w:spacing w:val="0"/>
        <w:w w:val="100"/>
        <w:kern w:val="0"/>
        <w:position w:val="0"/>
        <w:vertAlign w:val="baseline"/>
      </w:rPr>
    </w:lvl>
    <w:lvl w:ilvl="3" w:tplc="4330163E">
      <w:start w:val="1"/>
      <w:numFmt w:val="decimal"/>
      <w:lvlText w:val="%4."/>
      <w:lvlJc w:val="left"/>
      <w:pPr>
        <w:tabs>
          <w:tab w:val="num" w:pos="1756"/>
        </w:tabs>
        <w:ind w:left="1473" w:hanging="109"/>
      </w:pPr>
      <w:rPr>
        <w:rFonts w:hAnsi="Arial Unicode MS" w:cs="Times New Roman"/>
        <w:caps w:val="0"/>
        <w:smallCaps w:val="0"/>
        <w:strike w:val="0"/>
        <w:dstrike w:val="0"/>
        <w:outline w:val="0"/>
        <w:emboss w:val="0"/>
        <w:imprint w:val="0"/>
        <w:spacing w:val="0"/>
        <w:w w:val="100"/>
        <w:kern w:val="0"/>
        <w:position w:val="0"/>
        <w:vertAlign w:val="baseline"/>
      </w:rPr>
    </w:lvl>
    <w:lvl w:ilvl="4" w:tplc="A44203D6">
      <w:start w:val="1"/>
      <w:numFmt w:val="decimal"/>
      <w:lvlText w:val="%5."/>
      <w:lvlJc w:val="left"/>
      <w:pPr>
        <w:tabs>
          <w:tab w:val="num" w:pos="2116"/>
        </w:tabs>
        <w:ind w:left="1833" w:hanging="109"/>
      </w:pPr>
      <w:rPr>
        <w:rFonts w:hAnsi="Arial Unicode MS" w:cs="Times New Roman"/>
        <w:caps w:val="0"/>
        <w:smallCaps w:val="0"/>
        <w:strike w:val="0"/>
        <w:dstrike w:val="0"/>
        <w:outline w:val="0"/>
        <w:emboss w:val="0"/>
        <w:imprint w:val="0"/>
        <w:spacing w:val="0"/>
        <w:w w:val="100"/>
        <w:kern w:val="0"/>
        <w:position w:val="0"/>
        <w:vertAlign w:val="baseline"/>
      </w:rPr>
    </w:lvl>
    <w:lvl w:ilvl="5" w:tplc="63C4F5E6">
      <w:start w:val="1"/>
      <w:numFmt w:val="decimal"/>
      <w:lvlText w:val="%6."/>
      <w:lvlJc w:val="left"/>
      <w:pPr>
        <w:tabs>
          <w:tab w:val="num" w:pos="2476"/>
        </w:tabs>
        <w:ind w:left="2193" w:hanging="109"/>
      </w:pPr>
      <w:rPr>
        <w:rFonts w:hAnsi="Arial Unicode MS" w:cs="Times New Roman"/>
        <w:caps w:val="0"/>
        <w:smallCaps w:val="0"/>
        <w:strike w:val="0"/>
        <w:dstrike w:val="0"/>
        <w:outline w:val="0"/>
        <w:emboss w:val="0"/>
        <w:imprint w:val="0"/>
        <w:spacing w:val="0"/>
        <w:w w:val="100"/>
        <w:kern w:val="0"/>
        <w:position w:val="0"/>
        <w:vertAlign w:val="baseline"/>
      </w:rPr>
    </w:lvl>
    <w:lvl w:ilvl="6" w:tplc="03D8B3E8">
      <w:start w:val="1"/>
      <w:numFmt w:val="decimal"/>
      <w:lvlText w:val="%7."/>
      <w:lvlJc w:val="left"/>
      <w:pPr>
        <w:tabs>
          <w:tab w:val="num" w:pos="2836"/>
        </w:tabs>
        <w:ind w:left="2553" w:hanging="109"/>
      </w:pPr>
      <w:rPr>
        <w:rFonts w:hAnsi="Arial Unicode MS" w:cs="Times New Roman"/>
        <w:caps w:val="0"/>
        <w:smallCaps w:val="0"/>
        <w:strike w:val="0"/>
        <w:dstrike w:val="0"/>
        <w:outline w:val="0"/>
        <w:emboss w:val="0"/>
        <w:imprint w:val="0"/>
        <w:spacing w:val="0"/>
        <w:w w:val="100"/>
        <w:kern w:val="0"/>
        <w:position w:val="0"/>
        <w:vertAlign w:val="baseline"/>
      </w:rPr>
    </w:lvl>
    <w:lvl w:ilvl="7" w:tplc="3E98D79C">
      <w:start w:val="1"/>
      <w:numFmt w:val="decimal"/>
      <w:lvlText w:val="%8."/>
      <w:lvlJc w:val="left"/>
      <w:pPr>
        <w:tabs>
          <w:tab w:val="num" w:pos="3196"/>
        </w:tabs>
        <w:ind w:left="2913" w:hanging="109"/>
      </w:pPr>
      <w:rPr>
        <w:rFonts w:hAnsi="Arial Unicode MS" w:cs="Times New Roman"/>
        <w:caps w:val="0"/>
        <w:smallCaps w:val="0"/>
        <w:strike w:val="0"/>
        <w:dstrike w:val="0"/>
        <w:outline w:val="0"/>
        <w:emboss w:val="0"/>
        <w:imprint w:val="0"/>
        <w:spacing w:val="0"/>
        <w:w w:val="100"/>
        <w:kern w:val="0"/>
        <w:position w:val="0"/>
        <w:vertAlign w:val="baseline"/>
      </w:rPr>
    </w:lvl>
    <w:lvl w:ilvl="8" w:tplc="38A8F012">
      <w:start w:val="1"/>
      <w:numFmt w:val="decimal"/>
      <w:lvlText w:val="%9."/>
      <w:lvlJc w:val="left"/>
      <w:pPr>
        <w:tabs>
          <w:tab w:val="num" w:pos="3556"/>
        </w:tabs>
        <w:ind w:left="3273" w:hanging="10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1" w15:restartNumberingAfterBreak="0">
    <w:nsid w:val="345557D6"/>
    <w:multiLevelType w:val="hybridMultilevel"/>
    <w:tmpl w:val="EF04EBDA"/>
    <w:lvl w:ilvl="0" w:tplc="5ADE6330">
      <w:start w:val="1"/>
      <w:numFmt w:val="decimal"/>
      <w:lvlText w:val="%1."/>
      <w:lvlJc w:val="left"/>
      <w:pPr>
        <w:tabs>
          <w:tab w:val="num" w:pos="611"/>
        </w:tabs>
        <w:ind w:left="327" w:hanging="44"/>
      </w:pPr>
      <w:rPr>
        <w:rFonts w:hAnsi="Arial Unicode MS" w:cs="Times New Roman"/>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A134C"/>
    <w:multiLevelType w:val="hybridMultilevel"/>
    <w:tmpl w:val="F4EED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F173E4"/>
    <w:multiLevelType w:val="hybridMultilevel"/>
    <w:tmpl w:val="9BEE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A4256A"/>
    <w:multiLevelType w:val="hybridMultilevel"/>
    <w:tmpl w:val="76FE6BE2"/>
    <w:numStyleLink w:val="7"/>
  </w:abstractNum>
  <w:abstractNum w:abstractNumId="25" w15:restartNumberingAfterBreak="0">
    <w:nsid w:val="419362D6"/>
    <w:multiLevelType w:val="hybridMultilevel"/>
    <w:tmpl w:val="150A6056"/>
    <w:styleLink w:val="3"/>
    <w:lvl w:ilvl="0" w:tplc="39CA46B8">
      <w:start w:val="1"/>
      <w:numFmt w:val="decimal"/>
      <w:lvlText w:val="%1."/>
      <w:lvlJc w:val="left"/>
      <w:pPr>
        <w:ind w:left="1080" w:hanging="513"/>
      </w:pPr>
      <w:rPr>
        <w:rFonts w:hAnsi="Arial Unicode MS" w:cs="Times New Roman"/>
        <w:caps w:val="0"/>
        <w:smallCaps w:val="0"/>
        <w:strike w:val="0"/>
        <w:dstrike w:val="0"/>
        <w:outline w:val="0"/>
        <w:emboss w:val="0"/>
        <w:imprint w:val="0"/>
        <w:spacing w:val="0"/>
        <w:w w:val="100"/>
        <w:kern w:val="0"/>
        <w:position w:val="0"/>
        <w:vertAlign w:val="baseline"/>
      </w:rPr>
    </w:lvl>
    <w:lvl w:ilvl="1" w:tplc="7A3E2282">
      <w:start w:val="1"/>
      <w:numFmt w:val="decimal"/>
      <w:lvlText w:val="%2."/>
      <w:lvlJc w:val="left"/>
      <w:pPr>
        <w:ind w:left="1327" w:hanging="760"/>
      </w:pPr>
      <w:rPr>
        <w:rFonts w:hAnsi="Arial Unicode MS" w:cs="Times New Roman"/>
        <w:caps w:val="0"/>
        <w:smallCaps w:val="0"/>
        <w:strike w:val="0"/>
        <w:dstrike w:val="0"/>
        <w:outline w:val="0"/>
        <w:emboss w:val="0"/>
        <w:imprint w:val="0"/>
        <w:spacing w:val="0"/>
        <w:w w:val="100"/>
        <w:kern w:val="0"/>
        <w:position w:val="0"/>
        <w:vertAlign w:val="baseline"/>
      </w:rPr>
    </w:lvl>
    <w:lvl w:ilvl="2" w:tplc="25940288">
      <w:start w:val="1"/>
      <w:numFmt w:val="decimal"/>
      <w:lvlText w:val="%3."/>
      <w:lvlJc w:val="left"/>
      <w:pPr>
        <w:ind w:left="1687" w:hanging="1120"/>
      </w:pPr>
      <w:rPr>
        <w:rFonts w:hAnsi="Arial Unicode MS" w:cs="Times New Roman"/>
        <w:caps w:val="0"/>
        <w:smallCaps w:val="0"/>
        <w:strike w:val="0"/>
        <w:dstrike w:val="0"/>
        <w:outline w:val="0"/>
        <w:emboss w:val="0"/>
        <w:imprint w:val="0"/>
        <w:spacing w:val="0"/>
        <w:w w:val="100"/>
        <w:kern w:val="0"/>
        <w:position w:val="0"/>
        <w:vertAlign w:val="baseline"/>
      </w:rPr>
    </w:lvl>
    <w:lvl w:ilvl="3" w:tplc="64048D54">
      <w:start w:val="1"/>
      <w:numFmt w:val="decimal"/>
      <w:lvlText w:val="%4."/>
      <w:lvlJc w:val="left"/>
      <w:pPr>
        <w:ind w:left="2047" w:hanging="1480"/>
      </w:pPr>
      <w:rPr>
        <w:rFonts w:hAnsi="Arial Unicode MS" w:cs="Times New Roman"/>
        <w:caps w:val="0"/>
        <w:smallCaps w:val="0"/>
        <w:strike w:val="0"/>
        <w:dstrike w:val="0"/>
        <w:outline w:val="0"/>
        <w:emboss w:val="0"/>
        <w:imprint w:val="0"/>
        <w:spacing w:val="0"/>
        <w:w w:val="100"/>
        <w:kern w:val="0"/>
        <w:position w:val="0"/>
        <w:vertAlign w:val="baseline"/>
      </w:rPr>
    </w:lvl>
    <w:lvl w:ilvl="4" w:tplc="5A0AAB7A">
      <w:start w:val="1"/>
      <w:numFmt w:val="decimal"/>
      <w:lvlText w:val="%5."/>
      <w:lvlJc w:val="left"/>
      <w:pPr>
        <w:ind w:left="2407" w:hanging="1840"/>
      </w:pPr>
      <w:rPr>
        <w:rFonts w:hAnsi="Arial Unicode MS" w:cs="Times New Roman"/>
        <w:caps w:val="0"/>
        <w:smallCaps w:val="0"/>
        <w:strike w:val="0"/>
        <w:dstrike w:val="0"/>
        <w:outline w:val="0"/>
        <w:emboss w:val="0"/>
        <w:imprint w:val="0"/>
        <w:spacing w:val="0"/>
        <w:w w:val="100"/>
        <w:kern w:val="0"/>
        <w:position w:val="0"/>
        <w:vertAlign w:val="baseline"/>
      </w:rPr>
    </w:lvl>
    <w:lvl w:ilvl="5" w:tplc="DA7ED0C8">
      <w:start w:val="1"/>
      <w:numFmt w:val="decimal"/>
      <w:lvlText w:val="%6."/>
      <w:lvlJc w:val="left"/>
      <w:pPr>
        <w:ind w:left="2767" w:hanging="2200"/>
      </w:pPr>
      <w:rPr>
        <w:rFonts w:hAnsi="Arial Unicode MS" w:cs="Times New Roman"/>
        <w:caps w:val="0"/>
        <w:smallCaps w:val="0"/>
        <w:strike w:val="0"/>
        <w:dstrike w:val="0"/>
        <w:outline w:val="0"/>
        <w:emboss w:val="0"/>
        <w:imprint w:val="0"/>
        <w:spacing w:val="0"/>
        <w:w w:val="100"/>
        <w:kern w:val="0"/>
        <w:position w:val="0"/>
        <w:vertAlign w:val="baseline"/>
      </w:rPr>
    </w:lvl>
    <w:lvl w:ilvl="6" w:tplc="1C8EC7A8">
      <w:start w:val="1"/>
      <w:numFmt w:val="decimal"/>
      <w:lvlText w:val="%7."/>
      <w:lvlJc w:val="left"/>
      <w:pPr>
        <w:ind w:left="3127" w:hanging="2560"/>
      </w:pPr>
      <w:rPr>
        <w:rFonts w:hAnsi="Arial Unicode MS" w:cs="Times New Roman"/>
        <w:caps w:val="0"/>
        <w:smallCaps w:val="0"/>
        <w:strike w:val="0"/>
        <w:dstrike w:val="0"/>
        <w:outline w:val="0"/>
        <w:emboss w:val="0"/>
        <w:imprint w:val="0"/>
        <w:spacing w:val="0"/>
        <w:w w:val="100"/>
        <w:kern w:val="0"/>
        <w:position w:val="0"/>
        <w:vertAlign w:val="baseline"/>
      </w:rPr>
    </w:lvl>
    <w:lvl w:ilvl="7" w:tplc="05807726">
      <w:start w:val="1"/>
      <w:numFmt w:val="decimal"/>
      <w:lvlText w:val="%8."/>
      <w:lvlJc w:val="left"/>
      <w:pPr>
        <w:ind w:left="3487" w:hanging="2920"/>
      </w:pPr>
      <w:rPr>
        <w:rFonts w:hAnsi="Arial Unicode MS" w:cs="Times New Roman"/>
        <w:caps w:val="0"/>
        <w:smallCaps w:val="0"/>
        <w:strike w:val="0"/>
        <w:dstrike w:val="0"/>
        <w:outline w:val="0"/>
        <w:emboss w:val="0"/>
        <w:imprint w:val="0"/>
        <w:spacing w:val="0"/>
        <w:w w:val="100"/>
        <w:kern w:val="0"/>
        <w:position w:val="0"/>
        <w:vertAlign w:val="baseline"/>
      </w:rPr>
    </w:lvl>
    <w:lvl w:ilvl="8" w:tplc="4F9C670A">
      <w:start w:val="1"/>
      <w:numFmt w:val="decimal"/>
      <w:lvlText w:val="%9."/>
      <w:lvlJc w:val="left"/>
      <w:pPr>
        <w:ind w:left="3847" w:hanging="328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6" w15:restartNumberingAfterBreak="0">
    <w:nsid w:val="44E24A2D"/>
    <w:multiLevelType w:val="hybridMultilevel"/>
    <w:tmpl w:val="A7D64856"/>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27" w15:restartNumberingAfterBreak="0">
    <w:nsid w:val="46F7226E"/>
    <w:multiLevelType w:val="hybridMultilevel"/>
    <w:tmpl w:val="2056D6C8"/>
    <w:numStyleLink w:val="a"/>
  </w:abstractNum>
  <w:abstractNum w:abstractNumId="28" w15:restartNumberingAfterBreak="0">
    <w:nsid w:val="495742B0"/>
    <w:multiLevelType w:val="hybridMultilevel"/>
    <w:tmpl w:val="5E6CDD0E"/>
    <w:styleLink w:val="2"/>
    <w:lvl w:ilvl="0" w:tplc="19C88018">
      <w:start w:val="1"/>
      <w:numFmt w:val="decimal"/>
      <w:lvlText w:val="%1)"/>
      <w:lvlJc w:val="left"/>
      <w:pPr>
        <w:ind w:left="1080" w:hanging="513"/>
      </w:pPr>
      <w:rPr>
        <w:rFonts w:hAnsi="Arial Unicode MS" w:cs="Times New Roman"/>
        <w:caps w:val="0"/>
        <w:smallCaps w:val="0"/>
        <w:strike w:val="0"/>
        <w:dstrike w:val="0"/>
        <w:outline w:val="0"/>
        <w:emboss w:val="0"/>
        <w:imprint w:val="0"/>
        <w:spacing w:val="0"/>
        <w:w w:val="100"/>
        <w:kern w:val="0"/>
        <w:position w:val="0"/>
        <w:vertAlign w:val="baseline"/>
      </w:rPr>
    </w:lvl>
    <w:lvl w:ilvl="1" w:tplc="A0ECE602">
      <w:start w:val="1"/>
      <w:numFmt w:val="decimal"/>
      <w:lvlText w:val="%2."/>
      <w:lvlJc w:val="left"/>
      <w:pPr>
        <w:ind w:left="1728" w:hanging="1161"/>
      </w:pPr>
      <w:rPr>
        <w:rFonts w:hAnsi="Arial Unicode MS" w:cs="Times New Roman"/>
        <w:caps w:val="0"/>
        <w:smallCaps w:val="0"/>
        <w:strike w:val="0"/>
        <w:dstrike w:val="0"/>
        <w:outline w:val="0"/>
        <w:emboss w:val="0"/>
        <w:imprint w:val="0"/>
        <w:spacing w:val="0"/>
        <w:w w:val="100"/>
        <w:kern w:val="0"/>
        <w:position w:val="0"/>
        <w:vertAlign w:val="baseline"/>
      </w:rPr>
    </w:lvl>
    <w:lvl w:ilvl="2" w:tplc="7A42D76A">
      <w:start w:val="1"/>
      <w:numFmt w:val="decimal"/>
      <w:lvlText w:val="%3."/>
      <w:lvlJc w:val="left"/>
      <w:pPr>
        <w:ind w:left="2160" w:hanging="1593"/>
      </w:pPr>
      <w:rPr>
        <w:rFonts w:hAnsi="Arial Unicode MS" w:cs="Times New Roman"/>
        <w:caps w:val="0"/>
        <w:smallCaps w:val="0"/>
        <w:strike w:val="0"/>
        <w:dstrike w:val="0"/>
        <w:outline w:val="0"/>
        <w:emboss w:val="0"/>
        <w:imprint w:val="0"/>
        <w:spacing w:val="0"/>
        <w:w w:val="100"/>
        <w:kern w:val="0"/>
        <w:position w:val="0"/>
        <w:vertAlign w:val="baseline"/>
      </w:rPr>
    </w:lvl>
    <w:lvl w:ilvl="3" w:tplc="8196C026">
      <w:start w:val="1"/>
      <w:numFmt w:val="decimal"/>
      <w:lvlText w:val="%4."/>
      <w:lvlJc w:val="left"/>
      <w:pPr>
        <w:ind w:left="2592" w:hanging="2025"/>
      </w:pPr>
      <w:rPr>
        <w:rFonts w:hAnsi="Arial Unicode MS" w:cs="Times New Roman"/>
        <w:caps w:val="0"/>
        <w:smallCaps w:val="0"/>
        <w:strike w:val="0"/>
        <w:dstrike w:val="0"/>
        <w:outline w:val="0"/>
        <w:emboss w:val="0"/>
        <w:imprint w:val="0"/>
        <w:spacing w:val="0"/>
        <w:w w:val="100"/>
        <w:kern w:val="0"/>
        <w:position w:val="0"/>
        <w:vertAlign w:val="baseline"/>
      </w:rPr>
    </w:lvl>
    <w:lvl w:ilvl="4" w:tplc="034CE1E6">
      <w:start w:val="1"/>
      <w:numFmt w:val="decimal"/>
      <w:lvlText w:val="%5."/>
      <w:lvlJc w:val="left"/>
      <w:pPr>
        <w:ind w:left="3024" w:hanging="2457"/>
      </w:pPr>
      <w:rPr>
        <w:rFonts w:hAnsi="Arial Unicode MS" w:cs="Times New Roman"/>
        <w:caps w:val="0"/>
        <w:smallCaps w:val="0"/>
        <w:strike w:val="0"/>
        <w:dstrike w:val="0"/>
        <w:outline w:val="0"/>
        <w:emboss w:val="0"/>
        <w:imprint w:val="0"/>
        <w:spacing w:val="0"/>
        <w:w w:val="100"/>
        <w:kern w:val="0"/>
        <w:position w:val="0"/>
        <w:vertAlign w:val="baseline"/>
      </w:rPr>
    </w:lvl>
    <w:lvl w:ilvl="5" w:tplc="D8FA72C2">
      <w:start w:val="1"/>
      <w:numFmt w:val="decimal"/>
      <w:lvlText w:val="%6."/>
      <w:lvlJc w:val="left"/>
      <w:pPr>
        <w:ind w:left="3456" w:hanging="2889"/>
      </w:pPr>
      <w:rPr>
        <w:rFonts w:hAnsi="Arial Unicode MS" w:cs="Times New Roman"/>
        <w:caps w:val="0"/>
        <w:smallCaps w:val="0"/>
        <w:strike w:val="0"/>
        <w:dstrike w:val="0"/>
        <w:outline w:val="0"/>
        <w:emboss w:val="0"/>
        <w:imprint w:val="0"/>
        <w:spacing w:val="0"/>
        <w:w w:val="100"/>
        <w:kern w:val="0"/>
        <w:position w:val="0"/>
        <w:vertAlign w:val="baseline"/>
      </w:rPr>
    </w:lvl>
    <w:lvl w:ilvl="6" w:tplc="D918E944">
      <w:start w:val="1"/>
      <w:numFmt w:val="decimal"/>
      <w:lvlText w:val="%7."/>
      <w:lvlJc w:val="left"/>
      <w:pPr>
        <w:ind w:left="3888" w:hanging="3321"/>
      </w:pPr>
      <w:rPr>
        <w:rFonts w:hAnsi="Arial Unicode MS" w:cs="Times New Roman"/>
        <w:caps w:val="0"/>
        <w:smallCaps w:val="0"/>
        <w:strike w:val="0"/>
        <w:dstrike w:val="0"/>
        <w:outline w:val="0"/>
        <w:emboss w:val="0"/>
        <w:imprint w:val="0"/>
        <w:spacing w:val="0"/>
        <w:w w:val="100"/>
        <w:kern w:val="0"/>
        <w:position w:val="0"/>
        <w:vertAlign w:val="baseline"/>
      </w:rPr>
    </w:lvl>
    <w:lvl w:ilvl="7" w:tplc="89E6AE68">
      <w:start w:val="1"/>
      <w:numFmt w:val="decimal"/>
      <w:lvlText w:val="%8."/>
      <w:lvlJc w:val="left"/>
      <w:pPr>
        <w:ind w:left="4320" w:hanging="3753"/>
      </w:pPr>
      <w:rPr>
        <w:rFonts w:hAnsi="Arial Unicode MS" w:cs="Times New Roman"/>
        <w:caps w:val="0"/>
        <w:smallCaps w:val="0"/>
        <w:strike w:val="0"/>
        <w:dstrike w:val="0"/>
        <w:outline w:val="0"/>
        <w:emboss w:val="0"/>
        <w:imprint w:val="0"/>
        <w:spacing w:val="0"/>
        <w:w w:val="100"/>
        <w:kern w:val="0"/>
        <w:position w:val="0"/>
        <w:vertAlign w:val="baseline"/>
      </w:rPr>
    </w:lvl>
    <w:lvl w:ilvl="8" w:tplc="5E4AC90C">
      <w:start w:val="1"/>
      <w:numFmt w:val="decimal"/>
      <w:lvlText w:val="%9."/>
      <w:lvlJc w:val="left"/>
      <w:pPr>
        <w:ind w:left="4752" w:hanging="41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9" w15:restartNumberingAfterBreak="0">
    <w:nsid w:val="4A1D744D"/>
    <w:multiLevelType w:val="multilevel"/>
    <w:tmpl w:val="F006A266"/>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22B755B"/>
    <w:multiLevelType w:val="hybridMultilevel"/>
    <w:tmpl w:val="C64CC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FD1A58"/>
    <w:multiLevelType w:val="hybridMultilevel"/>
    <w:tmpl w:val="8EF0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85EE9"/>
    <w:multiLevelType w:val="hybridMultilevel"/>
    <w:tmpl w:val="C002A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3D19FE"/>
    <w:multiLevelType w:val="hybridMultilevel"/>
    <w:tmpl w:val="72DCED32"/>
    <w:lvl w:ilvl="0" w:tplc="98B001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3F56E0A"/>
    <w:multiLevelType w:val="hybridMultilevel"/>
    <w:tmpl w:val="937C676A"/>
    <w:lvl w:ilvl="0" w:tplc="48B476D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67323D29"/>
    <w:multiLevelType w:val="hybridMultilevel"/>
    <w:tmpl w:val="39D62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D95695"/>
    <w:multiLevelType w:val="hybridMultilevel"/>
    <w:tmpl w:val="85883ADA"/>
    <w:numStyleLink w:val="1"/>
  </w:abstractNum>
  <w:abstractNum w:abstractNumId="37" w15:restartNumberingAfterBreak="0">
    <w:nsid w:val="6CFE2396"/>
    <w:multiLevelType w:val="hybridMultilevel"/>
    <w:tmpl w:val="091A88E4"/>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8" w15:restartNumberingAfterBreak="0">
    <w:nsid w:val="6DFD60EE"/>
    <w:multiLevelType w:val="hybridMultilevel"/>
    <w:tmpl w:val="F6CA4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C82DE1"/>
    <w:multiLevelType w:val="hybridMultilevel"/>
    <w:tmpl w:val="76FE6BE2"/>
    <w:styleLink w:val="7"/>
    <w:lvl w:ilvl="0" w:tplc="552CD55A">
      <w:start w:val="1"/>
      <w:numFmt w:val="decimal"/>
      <w:lvlText w:val="%1."/>
      <w:lvlJc w:val="left"/>
      <w:pPr>
        <w:ind w:left="1080" w:hanging="367"/>
      </w:pPr>
      <w:rPr>
        <w:rFonts w:hAnsi="Arial Unicode MS" w:cs="Times New Roman"/>
        <w:caps w:val="0"/>
        <w:smallCaps w:val="0"/>
        <w:strike w:val="0"/>
        <w:dstrike w:val="0"/>
        <w:outline w:val="0"/>
        <w:emboss w:val="0"/>
        <w:imprint w:val="0"/>
        <w:spacing w:val="0"/>
        <w:w w:val="100"/>
        <w:kern w:val="0"/>
        <w:position w:val="0"/>
        <w:vertAlign w:val="baseline"/>
      </w:rPr>
    </w:lvl>
    <w:lvl w:ilvl="1" w:tplc="621AF302">
      <w:start w:val="1"/>
      <w:numFmt w:val="decimal"/>
      <w:lvlText w:val="%2."/>
      <w:lvlJc w:val="left"/>
      <w:pPr>
        <w:ind w:left="1440" w:hanging="727"/>
      </w:pPr>
      <w:rPr>
        <w:rFonts w:hAnsi="Arial Unicode MS" w:cs="Times New Roman"/>
        <w:caps w:val="0"/>
        <w:smallCaps w:val="0"/>
        <w:strike w:val="0"/>
        <w:dstrike w:val="0"/>
        <w:outline w:val="0"/>
        <w:emboss w:val="0"/>
        <w:imprint w:val="0"/>
        <w:spacing w:val="0"/>
        <w:w w:val="100"/>
        <w:kern w:val="0"/>
        <w:position w:val="0"/>
        <w:vertAlign w:val="baseline"/>
      </w:rPr>
    </w:lvl>
    <w:lvl w:ilvl="2" w:tplc="42F8AF28">
      <w:start w:val="1"/>
      <w:numFmt w:val="decimal"/>
      <w:lvlText w:val="%3)"/>
      <w:lvlJc w:val="left"/>
      <w:pPr>
        <w:tabs>
          <w:tab w:val="num" w:pos="1440"/>
        </w:tabs>
        <w:ind w:left="727" w:hanging="14"/>
      </w:pPr>
      <w:rPr>
        <w:rFonts w:hAnsi="Arial Unicode MS" w:cs="Times New Roman"/>
        <w:caps w:val="0"/>
        <w:smallCaps w:val="0"/>
        <w:strike w:val="0"/>
        <w:dstrike w:val="0"/>
        <w:outline w:val="0"/>
        <w:emboss w:val="0"/>
        <w:imprint w:val="0"/>
        <w:spacing w:val="0"/>
        <w:w w:val="100"/>
        <w:kern w:val="0"/>
        <w:position w:val="0"/>
        <w:vertAlign w:val="baseline"/>
      </w:rPr>
    </w:lvl>
    <w:lvl w:ilvl="3" w:tplc="2146E22E">
      <w:start w:val="1"/>
      <w:numFmt w:val="decimal"/>
      <w:lvlText w:val="%4."/>
      <w:lvlJc w:val="left"/>
      <w:pPr>
        <w:ind w:left="1087" w:hanging="374"/>
      </w:pPr>
      <w:rPr>
        <w:rFonts w:hAnsi="Arial Unicode MS" w:cs="Times New Roman"/>
        <w:caps w:val="0"/>
        <w:smallCaps w:val="0"/>
        <w:strike w:val="0"/>
        <w:dstrike w:val="0"/>
        <w:outline w:val="0"/>
        <w:emboss w:val="0"/>
        <w:imprint w:val="0"/>
        <w:spacing w:val="0"/>
        <w:w w:val="100"/>
        <w:kern w:val="0"/>
        <w:position w:val="0"/>
        <w:vertAlign w:val="baseline"/>
      </w:rPr>
    </w:lvl>
    <w:lvl w:ilvl="4" w:tplc="98986890">
      <w:start w:val="1"/>
      <w:numFmt w:val="decimal"/>
      <w:lvlText w:val="%5."/>
      <w:lvlJc w:val="left"/>
      <w:pPr>
        <w:ind w:left="1447" w:hanging="734"/>
      </w:pPr>
      <w:rPr>
        <w:rFonts w:hAnsi="Arial Unicode MS" w:cs="Times New Roman"/>
        <w:caps w:val="0"/>
        <w:smallCaps w:val="0"/>
        <w:strike w:val="0"/>
        <w:dstrike w:val="0"/>
        <w:outline w:val="0"/>
        <w:emboss w:val="0"/>
        <w:imprint w:val="0"/>
        <w:spacing w:val="0"/>
        <w:w w:val="100"/>
        <w:kern w:val="0"/>
        <w:position w:val="0"/>
        <w:vertAlign w:val="baseline"/>
      </w:rPr>
    </w:lvl>
    <w:lvl w:ilvl="5" w:tplc="C6147B62">
      <w:start w:val="1"/>
      <w:numFmt w:val="decimal"/>
      <w:lvlText w:val="%6."/>
      <w:lvlJc w:val="left"/>
      <w:pPr>
        <w:ind w:left="1807" w:hanging="1094"/>
      </w:pPr>
      <w:rPr>
        <w:rFonts w:hAnsi="Arial Unicode MS" w:cs="Times New Roman"/>
        <w:caps w:val="0"/>
        <w:smallCaps w:val="0"/>
        <w:strike w:val="0"/>
        <w:dstrike w:val="0"/>
        <w:outline w:val="0"/>
        <w:emboss w:val="0"/>
        <w:imprint w:val="0"/>
        <w:spacing w:val="0"/>
        <w:w w:val="100"/>
        <w:kern w:val="0"/>
        <w:position w:val="0"/>
        <w:vertAlign w:val="baseline"/>
      </w:rPr>
    </w:lvl>
    <w:lvl w:ilvl="6" w:tplc="CE4CE314">
      <w:start w:val="1"/>
      <w:numFmt w:val="decimal"/>
      <w:lvlText w:val="%7."/>
      <w:lvlJc w:val="left"/>
      <w:pPr>
        <w:ind w:left="2167" w:hanging="1454"/>
      </w:pPr>
      <w:rPr>
        <w:rFonts w:hAnsi="Arial Unicode MS" w:cs="Times New Roman"/>
        <w:caps w:val="0"/>
        <w:smallCaps w:val="0"/>
        <w:strike w:val="0"/>
        <w:dstrike w:val="0"/>
        <w:outline w:val="0"/>
        <w:emboss w:val="0"/>
        <w:imprint w:val="0"/>
        <w:spacing w:val="0"/>
        <w:w w:val="100"/>
        <w:kern w:val="0"/>
        <w:position w:val="0"/>
        <w:vertAlign w:val="baseline"/>
      </w:rPr>
    </w:lvl>
    <w:lvl w:ilvl="7" w:tplc="3AAE8C4C">
      <w:start w:val="1"/>
      <w:numFmt w:val="decimal"/>
      <w:lvlText w:val="%8."/>
      <w:lvlJc w:val="left"/>
      <w:pPr>
        <w:ind w:left="2527" w:hanging="1814"/>
      </w:pPr>
      <w:rPr>
        <w:rFonts w:hAnsi="Arial Unicode MS" w:cs="Times New Roman"/>
        <w:caps w:val="0"/>
        <w:smallCaps w:val="0"/>
        <w:strike w:val="0"/>
        <w:dstrike w:val="0"/>
        <w:outline w:val="0"/>
        <w:emboss w:val="0"/>
        <w:imprint w:val="0"/>
        <w:spacing w:val="0"/>
        <w:w w:val="100"/>
        <w:kern w:val="0"/>
        <w:position w:val="0"/>
        <w:vertAlign w:val="baseline"/>
      </w:rPr>
    </w:lvl>
    <w:lvl w:ilvl="8" w:tplc="E18C7018">
      <w:start w:val="1"/>
      <w:numFmt w:val="decimal"/>
      <w:lvlText w:val="%9."/>
      <w:lvlJc w:val="left"/>
      <w:pPr>
        <w:ind w:left="2887" w:hanging="217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0" w15:restartNumberingAfterBreak="0">
    <w:nsid w:val="742C1121"/>
    <w:multiLevelType w:val="hybridMultilevel"/>
    <w:tmpl w:val="2056D6C8"/>
    <w:numStyleLink w:val="a"/>
  </w:abstractNum>
  <w:abstractNum w:abstractNumId="41" w15:restartNumberingAfterBreak="0">
    <w:nsid w:val="75A34369"/>
    <w:multiLevelType w:val="hybridMultilevel"/>
    <w:tmpl w:val="AE2EB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F92E48"/>
    <w:multiLevelType w:val="hybridMultilevel"/>
    <w:tmpl w:val="94C6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C3343D"/>
    <w:multiLevelType w:val="hybridMultilevel"/>
    <w:tmpl w:val="BEC88FF2"/>
    <w:lvl w:ilvl="0" w:tplc="4EF6B4CE">
      <w:start w:val="1"/>
      <w:numFmt w:val="decimal"/>
      <w:lvlText w:val="%1."/>
      <w:lvlJc w:val="left"/>
      <w:pPr>
        <w:ind w:left="1080" w:hanging="360"/>
      </w:pPr>
      <w:rPr>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15:restartNumberingAfterBreak="0">
    <w:nsid w:val="7EDF78ED"/>
    <w:multiLevelType w:val="hybridMultilevel"/>
    <w:tmpl w:val="4F9C6766"/>
    <w:lvl w:ilvl="0" w:tplc="AE14A5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9"/>
  </w:num>
  <w:num w:numId="2">
    <w:abstractNumId w:val="34"/>
  </w:num>
  <w:num w:numId="3">
    <w:abstractNumId w:val="39"/>
  </w:num>
  <w:num w:numId="4">
    <w:abstractNumId w:val="24"/>
  </w:num>
  <w:num w:numId="5">
    <w:abstractNumId w:val="0"/>
  </w:num>
  <w:num w:numId="6">
    <w:abstractNumId w:val="19"/>
  </w:num>
  <w:num w:numId="7">
    <w:abstractNumId w:val="12"/>
  </w:num>
  <w:num w:numId="8">
    <w:abstractNumId w:val="40"/>
  </w:num>
  <w:num w:numId="9">
    <w:abstractNumId w:val="26"/>
  </w:num>
  <w:num w:numId="10">
    <w:abstractNumId w:val="27"/>
  </w:num>
  <w:num w:numId="11">
    <w:abstractNumId w:val="13"/>
  </w:num>
  <w:num w:numId="12">
    <w:abstractNumId w:val="9"/>
  </w:num>
  <w:num w:numId="13">
    <w:abstractNumId w:val="28"/>
  </w:num>
  <w:num w:numId="14">
    <w:abstractNumId w:val="18"/>
    <w:lvlOverride w:ilvl="0">
      <w:startOverride w:val="1"/>
      <w:lvl w:ilvl="0" w:tplc="34481FEC">
        <w:start w:val="1"/>
        <w:numFmt w:val="decimal"/>
        <w:lvlText w:val="%1)"/>
        <w:lvlJc w:val="left"/>
        <w:pPr>
          <w:ind w:left="1080" w:hanging="51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FE6ABBE8">
        <w:start w:val="1"/>
        <w:numFmt w:val="decimal"/>
        <w:lvlText w:val="%2."/>
        <w:lvlJc w:val="left"/>
        <w:pPr>
          <w:ind w:left="1440" w:hanging="87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310E5D8E">
        <w:start w:val="1"/>
        <w:numFmt w:val="decimal"/>
        <w:lvlText w:val="%3."/>
        <w:lvlJc w:val="left"/>
        <w:pPr>
          <w:ind w:left="1800" w:hanging="123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8C2180C">
        <w:start w:val="1"/>
        <w:numFmt w:val="decimal"/>
        <w:lvlText w:val="%4."/>
        <w:lvlJc w:val="left"/>
        <w:pPr>
          <w:ind w:left="2160" w:hanging="15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D0EC8F46">
        <w:start w:val="1"/>
        <w:numFmt w:val="decimal"/>
        <w:lvlText w:val="%5."/>
        <w:lvlJc w:val="left"/>
        <w:pPr>
          <w:ind w:left="2520" w:hanging="19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167E2F50">
        <w:start w:val="1"/>
        <w:numFmt w:val="decimal"/>
        <w:lvlText w:val="%6."/>
        <w:lvlJc w:val="left"/>
        <w:pPr>
          <w:ind w:left="2880" w:hanging="231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6D85268">
        <w:start w:val="1"/>
        <w:numFmt w:val="decimal"/>
        <w:lvlText w:val="%7."/>
        <w:lvlJc w:val="left"/>
        <w:pPr>
          <w:ind w:left="3240" w:hanging="267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D5060070">
        <w:start w:val="1"/>
        <w:numFmt w:val="decimal"/>
        <w:lvlText w:val="%8."/>
        <w:lvlJc w:val="left"/>
        <w:pPr>
          <w:ind w:left="3600" w:hanging="303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453C631A">
        <w:start w:val="1"/>
        <w:numFmt w:val="decimal"/>
        <w:lvlText w:val="%9."/>
        <w:lvlJc w:val="left"/>
        <w:pPr>
          <w:ind w:left="3960" w:hanging="339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5">
    <w:abstractNumId w:val="25"/>
  </w:num>
  <w:num w:numId="16">
    <w:abstractNumId w:val="16"/>
  </w:num>
  <w:num w:numId="17">
    <w:abstractNumId w:val="6"/>
  </w:num>
  <w:num w:numId="18">
    <w:abstractNumId w:val="36"/>
  </w:num>
  <w:num w:numId="19">
    <w:abstractNumId w:val="17"/>
  </w:num>
  <w:num w:numId="20">
    <w:abstractNumId w:val="20"/>
  </w:num>
  <w:num w:numId="21">
    <w:abstractNumId w:val="21"/>
  </w:num>
  <w:num w:numId="22">
    <w:abstractNumId w:val="7"/>
  </w:num>
  <w:num w:numId="23">
    <w:abstractNumId w:val="32"/>
  </w:num>
  <w:num w:numId="24">
    <w:abstractNumId w:val="38"/>
  </w:num>
  <w:num w:numId="25">
    <w:abstractNumId w:val="23"/>
  </w:num>
  <w:num w:numId="26">
    <w:abstractNumId w:val="41"/>
  </w:num>
  <w:num w:numId="27">
    <w:abstractNumId w:val="22"/>
  </w:num>
  <w:num w:numId="28">
    <w:abstractNumId w:val="14"/>
  </w:num>
  <w:num w:numId="29">
    <w:abstractNumId w:val="31"/>
  </w:num>
  <w:num w:numId="30">
    <w:abstractNumId w:val="30"/>
  </w:num>
  <w:num w:numId="31">
    <w:abstractNumId w:val="35"/>
  </w:num>
  <w:num w:numId="32">
    <w:abstractNumId w:val="8"/>
  </w:num>
  <w:num w:numId="33">
    <w:abstractNumId w:val="11"/>
  </w:num>
  <w:num w:numId="34">
    <w:abstractNumId w:val="5"/>
  </w:num>
  <w:num w:numId="35">
    <w:abstractNumId w:val="2"/>
  </w:num>
  <w:num w:numId="36">
    <w:abstractNumId w:val="33"/>
  </w:num>
  <w:num w:numId="37">
    <w:abstractNumId w:val="42"/>
  </w:num>
  <w:num w:numId="38">
    <w:abstractNumId w:val="3"/>
  </w:num>
  <w:num w:numId="39">
    <w:abstractNumId w:val="1"/>
  </w:num>
  <w:num w:numId="40">
    <w:abstractNumId w:val="4"/>
  </w:num>
  <w:num w:numId="41">
    <w:abstractNumId w:val="37"/>
  </w:num>
  <w:num w:numId="42">
    <w:abstractNumId w:val="15"/>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37"/>
    <w:rsid w:val="000367DA"/>
    <w:rsid w:val="00076BDA"/>
    <w:rsid w:val="000B1436"/>
    <w:rsid w:val="000D2680"/>
    <w:rsid w:val="00105315"/>
    <w:rsid w:val="001C679B"/>
    <w:rsid w:val="001C7DDE"/>
    <w:rsid w:val="001F68A2"/>
    <w:rsid w:val="00235D7E"/>
    <w:rsid w:val="002519B5"/>
    <w:rsid w:val="0029114C"/>
    <w:rsid w:val="002B2EF7"/>
    <w:rsid w:val="002B56A7"/>
    <w:rsid w:val="00331BD8"/>
    <w:rsid w:val="0038599D"/>
    <w:rsid w:val="003D579A"/>
    <w:rsid w:val="00437DF4"/>
    <w:rsid w:val="00455CBB"/>
    <w:rsid w:val="0046244E"/>
    <w:rsid w:val="00480A10"/>
    <w:rsid w:val="00482C1D"/>
    <w:rsid w:val="004E1240"/>
    <w:rsid w:val="004E2371"/>
    <w:rsid w:val="00603EB7"/>
    <w:rsid w:val="00655299"/>
    <w:rsid w:val="006B0601"/>
    <w:rsid w:val="006C65DF"/>
    <w:rsid w:val="00702215"/>
    <w:rsid w:val="007122A2"/>
    <w:rsid w:val="0071590F"/>
    <w:rsid w:val="007B7F99"/>
    <w:rsid w:val="007D7AD2"/>
    <w:rsid w:val="0080759B"/>
    <w:rsid w:val="008250C6"/>
    <w:rsid w:val="00830775"/>
    <w:rsid w:val="00833D07"/>
    <w:rsid w:val="00861FC6"/>
    <w:rsid w:val="00872D32"/>
    <w:rsid w:val="008D56F3"/>
    <w:rsid w:val="008E5828"/>
    <w:rsid w:val="009809DA"/>
    <w:rsid w:val="009B0BD3"/>
    <w:rsid w:val="009B57F3"/>
    <w:rsid w:val="009D6E65"/>
    <w:rsid w:val="00A06551"/>
    <w:rsid w:val="00A36F95"/>
    <w:rsid w:val="00A61681"/>
    <w:rsid w:val="00A774F0"/>
    <w:rsid w:val="00B04F9F"/>
    <w:rsid w:val="00B5715E"/>
    <w:rsid w:val="00B669FA"/>
    <w:rsid w:val="00B831E6"/>
    <w:rsid w:val="00BE4753"/>
    <w:rsid w:val="00C84BAB"/>
    <w:rsid w:val="00CC3361"/>
    <w:rsid w:val="00CE6A0E"/>
    <w:rsid w:val="00D1294F"/>
    <w:rsid w:val="00D45637"/>
    <w:rsid w:val="00DB2222"/>
    <w:rsid w:val="00DC3BF2"/>
    <w:rsid w:val="00DE2F36"/>
    <w:rsid w:val="00E868A4"/>
    <w:rsid w:val="00E92053"/>
    <w:rsid w:val="00F14DA8"/>
    <w:rsid w:val="00F67473"/>
    <w:rsid w:val="00FF415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894A"/>
  <w15:docId w15:val="{6078135A-AC30-40D1-8F63-D03C078F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482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482C1D"/>
    <w:rPr>
      <w:rFonts w:ascii="Times New Roman" w:eastAsia="Times New Roman" w:hAnsi="Times New Roman" w:cs="Times New Roman"/>
      <w:sz w:val="24"/>
      <w:szCs w:val="24"/>
      <w:lang w:eastAsia="ru-RU"/>
    </w:rPr>
  </w:style>
  <w:style w:type="character" w:styleId="a6">
    <w:name w:val="page number"/>
    <w:basedOn w:val="a1"/>
    <w:uiPriority w:val="99"/>
    <w:rsid w:val="00482C1D"/>
    <w:rPr>
      <w:rFonts w:cs="Times New Roman"/>
    </w:rPr>
  </w:style>
  <w:style w:type="paragraph" w:customStyle="1" w:styleId="a7">
    <w:name w:val="Стиль"/>
    <w:basedOn w:val="a0"/>
    <w:uiPriority w:val="99"/>
    <w:rsid w:val="00482C1D"/>
    <w:pPr>
      <w:spacing w:after="160" w:line="240" w:lineRule="exact"/>
    </w:pPr>
    <w:rPr>
      <w:rFonts w:ascii="Verdana" w:eastAsia="Times New Roman" w:hAnsi="Verdana" w:cs="Verdana"/>
      <w:sz w:val="20"/>
      <w:szCs w:val="20"/>
      <w:lang w:val="en-US"/>
    </w:rPr>
  </w:style>
  <w:style w:type="numbering" w:customStyle="1" w:styleId="1">
    <w:name w:val="Импортированный стиль 1"/>
    <w:rsid w:val="00482C1D"/>
    <w:pPr>
      <w:numPr>
        <w:numId w:val="17"/>
      </w:numPr>
    </w:pPr>
  </w:style>
  <w:style w:type="numbering" w:customStyle="1" w:styleId="a">
    <w:name w:val="С числами"/>
    <w:rsid w:val="00482C1D"/>
    <w:pPr>
      <w:numPr>
        <w:numId w:val="7"/>
      </w:numPr>
    </w:pPr>
  </w:style>
  <w:style w:type="numbering" w:customStyle="1" w:styleId="3">
    <w:name w:val="Импортированный стиль 3"/>
    <w:rsid w:val="00482C1D"/>
    <w:pPr>
      <w:numPr>
        <w:numId w:val="15"/>
      </w:numPr>
    </w:pPr>
  </w:style>
  <w:style w:type="numbering" w:customStyle="1" w:styleId="2">
    <w:name w:val="Импортированный стиль 2"/>
    <w:rsid w:val="00482C1D"/>
    <w:pPr>
      <w:numPr>
        <w:numId w:val="13"/>
      </w:numPr>
    </w:pPr>
  </w:style>
  <w:style w:type="numbering" w:customStyle="1" w:styleId="7">
    <w:name w:val="Импортированный стиль 7"/>
    <w:rsid w:val="00482C1D"/>
    <w:pPr>
      <w:numPr>
        <w:numId w:val="3"/>
      </w:numPr>
    </w:pPr>
  </w:style>
  <w:style w:type="paragraph" w:styleId="a8">
    <w:name w:val="No Spacing"/>
    <w:uiPriority w:val="1"/>
    <w:qFormat/>
    <w:rsid w:val="00482C1D"/>
    <w:pPr>
      <w:spacing w:after="0" w:line="240" w:lineRule="auto"/>
    </w:pPr>
  </w:style>
  <w:style w:type="table" w:styleId="a9">
    <w:name w:val="Table Grid"/>
    <w:basedOn w:val="a2"/>
    <w:uiPriority w:val="59"/>
    <w:rsid w:val="00BE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link w:val="ab"/>
    <w:uiPriority w:val="34"/>
    <w:qFormat/>
    <w:rsid w:val="009B0BD3"/>
    <w:pPr>
      <w:ind w:left="720"/>
      <w:contextualSpacing/>
    </w:pPr>
  </w:style>
  <w:style w:type="character" w:styleId="ac">
    <w:name w:val="Hyperlink"/>
    <w:basedOn w:val="a1"/>
    <w:uiPriority w:val="99"/>
    <w:rsid w:val="00C84BAB"/>
    <w:rPr>
      <w:color w:val="0000FF"/>
      <w:u w:val="single"/>
    </w:rPr>
  </w:style>
  <w:style w:type="character" w:customStyle="1" w:styleId="ab">
    <w:name w:val="Абзац списка Знак"/>
    <w:link w:val="aa"/>
    <w:uiPriority w:val="34"/>
    <w:rsid w:val="00C84BAB"/>
  </w:style>
  <w:style w:type="table" w:customStyle="1" w:styleId="12">
    <w:name w:val="Сетка таблицы12"/>
    <w:basedOn w:val="a2"/>
    <w:uiPriority w:val="39"/>
    <w:rsid w:val="00E920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2"/>
    <w:uiPriority w:val="39"/>
    <w:rsid w:val="000B14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isrussia.msu.ru/" TargetMode="External"/><Relationship Id="rId18" Type="http://schemas.openxmlformats.org/officeDocument/2006/relationships/hyperlink" Target="http://www.edu.ru/" TargetMode="External"/><Relationship Id="rId26"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gnpbu.ru/" TargetMode="External"/><Relationship Id="rId34" Type="http://schemas.openxmlformats.org/officeDocument/2006/relationships/hyperlink" Target="http://studentam.net/" TargetMode="External"/><Relationship Id="rId7" Type="http://schemas.openxmlformats.org/officeDocument/2006/relationships/endnotes" Target="endnotes.xml"/><Relationship Id="rId12" Type="http://schemas.openxmlformats.org/officeDocument/2006/relationships/hyperlink" Target="https://www.bvdinfo.com/ru-ru/home?utm_campaign=search&amp;utm_medium=cpc&amp;utm_source=google" TargetMode="External"/><Relationship Id="rId17" Type="http://schemas.openxmlformats.org/officeDocument/2006/relationships/hyperlink" Target="http://www.inion.ru/" TargetMode="External"/><Relationship Id="rId25" Type="http://schemas.openxmlformats.org/officeDocument/2006/relationships/hyperlink" Target="http://ihtik.lib.ru" TargetMode="External"/><Relationship Id="rId33" Type="http://schemas.openxmlformats.org/officeDocument/2006/relationships/hyperlink" Target="http://elibrary.rsl.ru/" TargetMode="External"/><Relationship Id="rId2" Type="http://schemas.openxmlformats.org/officeDocument/2006/relationships/numbering" Target="numbering.xml"/><Relationship Id="rId16" Type="http://schemas.openxmlformats.org/officeDocument/2006/relationships/hyperlink" Target="http://diss.rsl.ru/?menu=disscatalog/" TargetMode="External"/><Relationship Id="rId20" Type="http://schemas.openxmlformats.org/officeDocument/2006/relationships/hyperlink" Target="http://mon.gov.ru/" TargetMode="External"/><Relationship Id="rId29" Type="http://schemas.openxmlformats.org/officeDocument/2006/relationships/hyperlink" Target="http://www.gume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pred.com/" TargetMode="External"/><Relationship Id="rId24" Type="http://schemas.openxmlformats.org/officeDocument/2006/relationships/hyperlink" Target="http://koob.ru" TargetMode="External"/><Relationship Id="rId32" Type="http://schemas.openxmlformats.org/officeDocument/2006/relationships/hyperlink" Target="http://www.gramota.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evartist.ru" TargetMode="External"/><Relationship Id="rId28" Type="http://schemas.openxmlformats.org/officeDocument/2006/relationships/hyperlink" Target="http://book.kbsu.ru" TargetMode="External"/><Relationship Id="rId36" Type="http://schemas.openxmlformats.org/officeDocument/2006/relationships/fontTable" Target="fontTable.xml"/><Relationship Id="rId10" Type="http://schemas.openxmlformats.org/officeDocument/2006/relationships/hyperlink" Target="http://ibooks.ru/reading.php?productid=22634" TargetMode="External"/><Relationship Id="rId19" Type="http://schemas.openxmlformats.org/officeDocument/2006/relationships/hyperlink" Target="http://gov.ru" TargetMode="External"/><Relationship Id="rId31" Type="http://schemas.openxmlformats.org/officeDocument/2006/relationships/hyperlink" Target="http://cyberlenink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ks.ru/" TargetMode="External"/><Relationship Id="rId22" Type="http://schemas.openxmlformats.org/officeDocument/2006/relationships/hyperlink" Target="http://www.rsl.ru/" TargetMode="External"/><Relationship Id="rId27" Type="http://schemas.openxmlformats.org/officeDocument/2006/relationships/hyperlink" Target="http://www.edu.ru" TargetMode="External"/><Relationship Id="rId30" Type="http://schemas.openxmlformats.org/officeDocument/2006/relationships/hyperlink" Target="http://&#1085;&#1101;&#1073;.&#1088;&#1092;/for-individuals/" TargetMode="External"/><Relationship Id="rId35" Type="http://schemas.openxmlformats.org/officeDocument/2006/relationships/hyperlink" Target="http://www.erudition.ru/referat/printref/id.25504_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D260-AE52-4916-A3B5-92EC5F82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52</Pages>
  <Words>13563</Words>
  <Characters>77313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Ольга Юрьевна</cp:lastModifiedBy>
  <cp:revision>34</cp:revision>
  <dcterms:created xsi:type="dcterms:W3CDTF">2019-10-29T10:45:00Z</dcterms:created>
  <dcterms:modified xsi:type="dcterms:W3CDTF">2020-03-11T16:29:00Z</dcterms:modified>
</cp:coreProperties>
</file>